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A20E" w14:textId="488A6762" w:rsidR="00A77B3E" w:rsidRDefault="00953130">
      <w:pPr>
        <w:widowControl w:val="0"/>
        <w:spacing w:line="233" w:lineRule="auto"/>
        <w:ind w:right="1421"/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sz w:val="30"/>
          <w:szCs w:val="30"/>
        </w:rPr>
        <w:t xml:space="preserve">Citizens Advisory Committee of the Regional Transit Authority </w:t>
      </w:r>
      <w:r>
        <w:rPr>
          <w:b/>
          <w:bCs/>
          <w:color w:val="222222"/>
          <w:sz w:val="24"/>
          <w:szCs w:val="24"/>
          <w:shd w:val="solid" w:color="FFFFFF" w:fill="FFFFFF"/>
        </w:rPr>
        <w:t xml:space="preserve">Mon, </w:t>
      </w:r>
      <w:r w:rsidR="00CF4A54">
        <w:rPr>
          <w:b/>
          <w:bCs/>
          <w:color w:val="222222"/>
          <w:sz w:val="24"/>
          <w:szCs w:val="24"/>
          <w:shd w:val="solid" w:color="FFFFFF" w:fill="FFFFFF"/>
        </w:rPr>
        <w:t xml:space="preserve">February 10, </w:t>
      </w:r>
      <w:proofErr w:type="gramStart"/>
      <w:r w:rsidR="00CF4A54">
        <w:rPr>
          <w:b/>
          <w:bCs/>
          <w:color w:val="222222"/>
          <w:sz w:val="24"/>
          <w:szCs w:val="24"/>
          <w:shd w:val="solid" w:color="FFFFFF" w:fill="FFFFFF"/>
        </w:rPr>
        <w:t>2025</w:t>
      </w:r>
      <w:proofErr w:type="gramEnd"/>
      <w:r>
        <w:rPr>
          <w:b/>
          <w:bCs/>
          <w:color w:val="222222"/>
          <w:sz w:val="24"/>
          <w:szCs w:val="24"/>
          <w:shd w:val="solid" w:color="FFFFFF" w:fill="FFFFFF"/>
        </w:rPr>
        <w:t xml:space="preserve"> </w:t>
      </w:r>
      <w:r w:rsidR="00AA604F">
        <w:rPr>
          <w:b/>
          <w:bCs/>
          <w:color w:val="222222"/>
          <w:sz w:val="24"/>
          <w:szCs w:val="24"/>
          <w:shd w:val="solid" w:color="FFFFFF" w:fill="FFFFFF"/>
        </w:rPr>
        <w:t>6</w:t>
      </w:r>
      <w:r>
        <w:rPr>
          <w:b/>
          <w:bCs/>
          <w:color w:val="222222"/>
          <w:sz w:val="24"/>
          <w:szCs w:val="24"/>
          <w:shd w:val="solid" w:color="FFFFFF" w:fill="FFFFFF"/>
        </w:rPr>
        <w:t>:00 PM (EDT)</w:t>
      </w:r>
      <w:r>
        <w:rPr>
          <w:b/>
          <w:bCs/>
          <w:color w:val="222222"/>
          <w:sz w:val="24"/>
          <w:szCs w:val="24"/>
        </w:rPr>
        <w:t xml:space="preserve"> </w:t>
      </w:r>
      <w:r w:rsidR="0062032E">
        <w:rPr>
          <w:b/>
          <w:bCs/>
          <w:color w:val="222222"/>
          <w:sz w:val="24"/>
          <w:szCs w:val="24"/>
        </w:rPr>
        <w:br/>
      </w:r>
      <w:r w:rsidR="0062032E">
        <w:rPr>
          <w:b/>
          <w:bCs/>
          <w:color w:val="222222"/>
          <w:sz w:val="24"/>
          <w:szCs w:val="24"/>
        </w:rPr>
        <w:br/>
        <w:t>In Person Hosted at SEMCOG’s Offices at</w:t>
      </w:r>
      <w:r w:rsidR="00675651">
        <w:rPr>
          <w:b/>
          <w:bCs/>
          <w:color w:val="222222"/>
          <w:sz w:val="24"/>
          <w:szCs w:val="24"/>
        </w:rPr>
        <w:t xml:space="preserve"> </w:t>
      </w:r>
      <w:r w:rsidR="0062032E">
        <w:rPr>
          <w:b/>
          <w:bCs/>
          <w:color w:val="222222"/>
          <w:sz w:val="24"/>
          <w:szCs w:val="24"/>
        </w:rPr>
        <w:br/>
        <w:t>1001 Woodward Ave #1400 (14</w:t>
      </w:r>
      <w:r w:rsidR="0062032E" w:rsidRPr="0062032E">
        <w:rPr>
          <w:b/>
          <w:bCs/>
          <w:color w:val="222222"/>
          <w:sz w:val="24"/>
          <w:szCs w:val="24"/>
          <w:vertAlign w:val="superscript"/>
        </w:rPr>
        <w:t>th</w:t>
      </w:r>
      <w:r w:rsidR="0062032E">
        <w:rPr>
          <w:b/>
          <w:bCs/>
          <w:color w:val="222222"/>
          <w:sz w:val="24"/>
          <w:szCs w:val="24"/>
        </w:rPr>
        <w:t xml:space="preserve"> Floor)</w:t>
      </w:r>
      <w:r w:rsidR="0062032E">
        <w:rPr>
          <w:b/>
          <w:bCs/>
          <w:color w:val="222222"/>
          <w:sz w:val="24"/>
          <w:szCs w:val="24"/>
        </w:rPr>
        <w:br/>
        <w:t>Detroit, MI 48226 (Campus Martius)</w:t>
      </w:r>
    </w:p>
    <w:p w14:paraId="6ED3C056" w14:textId="5FC238D6" w:rsidR="00A77B3E" w:rsidRDefault="0062032E">
      <w:pPr>
        <w:widowControl w:val="0"/>
        <w:spacing w:before="328" w:line="230" w:lineRule="auto"/>
        <w:ind w:left="477" w:right="891"/>
        <w:jc w:val="center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  <w:shd w:val="solid" w:color="FFFFFF" w:fill="FFFFFF"/>
        </w:rPr>
        <w:t>You may also</w:t>
      </w:r>
      <w:r w:rsidR="00953130">
        <w:rPr>
          <w:b/>
          <w:bCs/>
          <w:color w:val="222222"/>
          <w:sz w:val="24"/>
          <w:szCs w:val="24"/>
          <w:shd w:val="solid" w:color="FFFFFF" w:fill="FFFFFF"/>
        </w:rPr>
        <w:t xml:space="preserve"> join the Citizens Advisory Committee meeting from your computer, tablet </w:t>
      </w:r>
      <w:r w:rsidR="004019B4">
        <w:rPr>
          <w:b/>
          <w:bCs/>
          <w:color w:val="222222"/>
          <w:sz w:val="24"/>
          <w:szCs w:val="24"/>
          <w:shd w:val="solid" w:color="FFFFFF" w:fill="FFFFFF"/>
        </w:rPr>
        <w:t xml:space="preserve">or </w:t>
      </w:r>
      <w:r w:rsidR="004019B4">
        <w:rPr>
          <w:b/>
          <w:bCs/>
          <w:color w:val="222222"/>
          <w:sz w:val="24"/>
          <w:szCs w:val="24"/>
        </w:rPr>
        <w:t>smartphone</w:t>
      </w:r>
      <w:r w:rsidR="00953130">
        <w:rPr>
          <w:b/>
          <w:bCs/>
          <w:color w:val="222222"/>
          <w:sz w:val="24"/>
          <w:szCs w:val="24"/>
          <w:shd w:val="solid" w:color="FFFFFF" w:fill="FFFFFF"/>
        </w:rPr>
        <w:t>.</w:t>
      </w:r>
      <w:r w:rsidR="00953130">
        <w:rPr>
          <w:b/>
          <w:bCs/>
          <w:color w:val="222222"/>
          <w:sz w:val="24"/>
          <w:szCs w:val="24"/>
        </w:rPr>
        <w:t xml:space="preserve"> </w:t>
      </w:r>
    </w:p>
    <w:p w14:paraId="234ADD84" w14:textId="77777777" w:rsidR="004019B4" w:rsidRPr="004019B4" w:rsidRDefault="004019B4" w:rsidP="004019B4">
      <w:pPr>
        <w:widowControl w:val="0"/>
        <w:spacing w:before="56" w:line="240" w:lineRule="auto"/>
        <w:ind w:left="2724"/>
        <w:rPr>
          <w:b/>
          <w:bCs/>
          <w:color w:val="0000FF"/>
          <w:sz w:val="24"/>
          <w:szCs w:val="24"/>
          <w:u w:val="single"/>
          <w:shd w:val="solid" w:color="FFFFFF" w:fill="FFFFFF"/>
        </w:rPr>
      </w:pPr>
      <w:r w:rsidRPr="004019B4">
        <w:rPr>
          <w:b/>
          <w:bCs/>
          <w:color w:val="0000FF"/>
          <w:sz w:val="24"/>
          <w:szCs w:val="24"/>
          <w:u w:val="single"/>
          <w:shd w:val="solid" w:color="FFFFFF" w:fill="FFFFFF"/>
        </w:rPr>
        <w:t>https://us06web.zoom.us/j/83710524562</w:t>
      </w:r>
    </w:p>
    <w:p w14:paraId="70D1B619" w14:textId="3DA1D145" w:rsidR="004019B4" w:rsidRPr="004019B4" w:rsidRDefault="00953130" w:rsidP="004019B4">
      <w:pPr>
        <w:widowControl w:val="0"/>
        <w:spacing w:before="56" w:line="240" w:lineRule="auto"/>
        <w:ind w:left="2724"/>
        <w:rPr>
          <w:color w:val="0000FF"/>
          <w:sz w:val="24"/>
          <w:szCs w:val="24"/>
          <w:shd w:val="solid" w:color="FFFFFF" w:fill="FFFFFF"/>
        </w:rPr>
      </w:pPr>
      <w:r w:rsidRPr="004019B4">
        <w:rPr>
          <w:color w:val="222222"/>
          <w:sz w:val="24"/>
          <w:szCs w:val="24"/>
          <w:shd w:val="solid" w:color="FFFFFF" w:fill="FFFFFF"/>
        </w:rPr>
        <w:t>You may also join by phone: (646) 931-3860</w:t>
      </w:r>
      <w:r w:rsidRPr="004019B4">
        <w:rPr>
          <w:color w:val="222222"/>
          <w:sz w:val="24"/>
          <w:szCs w:val="24"/>
        </w:rPr>
        <w:t xml:space="preserve"> </w:t>
      </w:r>
      <w:r w:rsidR="004019B4" w:rsidRPr="004019B4">
        <w:rPr>
          <w:color w:val="222222"/>
          <w:sz w:val="24"/>
          <w:szCs w:val="24"/>
        </w:rPr>
        <w:br/>
      </w:r>
      <w:r w:rsidR="004019B4" w:rsidRPr="004019B4">
        <w:rPr>
          <w:color w:val="000000" w:themeColor="text1"/>
          <w:sz w:val="24"/>
          <w:szCs w:val="24"/>
          <w:shd w:val="solid" w:color="FFFFFF" w:fill="FFFFFF"/>
        </w:rPr>
        <w:t>Meeting ID: 837 1052 4562</w:t>
      </w:r>
    </w:p>
    <w:p w14:paraId="6008EE79" w14:textId="3843DFAF" w:rsidR="00A77B3E" w:rsidRDefault="00A77B3E">
      <w:pPr>
        <w:widowControl w:val="0"/>
        <w:spacing w:before="56" w:line="240" w:lineRule="auto"/>
        <w:ind w:left="2724"/>
        <w:rPr>
          <w:b/>
          <w:bCs/>
          <w:color w:val="222222"/>
          <w:sz w:val="24"/>
          <w:szCs w:val="24"/>
        </w:rPr>
      </w:pPr>
    </w:p>
    <w:p w14:paraId="21D174FA" w14:textId="77777777" w:rsidR="00A77B3E" w:rsidRDefault="00953130">
      <w:pPr>
        <w:widowControl w:val="0"/>
        <w:spacing w:before="392" w:line="240" w:lineRule="auto"/>
        <w:ind w:left="3978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MEETING AGENDA</w:t>
      </w:r>
    </w:p>
    <w:tbl>
      <w:tblPr>
        <w:tblW w:w="499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368"/>
        <w:gridCol w:w="3259"/>
        <w:gridCol w:w="4229"/>
      </w:tblGrid>
      <w:tr w:rsidR="00A77B3E" w14:paraId="6FA7338B" w14:textId="77777777" w:rsidTr="008C6E90">
        <w:trPr>
          <w:trHeight w:val="4064"/>
        </w:trPr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7089" w14:textId="77777777" w:rsidR="00A77B3E" w:rsidRDefault="00953130" w:rsidP="005356E7">
            <w:pPr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hd w:val="solid" w:color="FFFFFF" w:fill="FFFFFF"/>
              </w:rPr>
              <w:t>CAC Members:</w:t>
            </w:r>
            <w:r>
              <w:rPr>
                <w:b/>
                <w:bCs/>
              </w:rPr>
              <w:t xml:space="preserve"> </w:t>
            </w:r>
          </w:p>
          <w:p w14:paraId="2FC7302E" w14:textId="48AED663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Lauren Baker</w:t>
            </w:r>
            <w:r>
              <w:t xml:space="preserve"> </w:t>
            </w:r>
            <w:r w:rsidR="00891EA7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91EA7">
              <w:instrText xml:space="preserve"> FORMCHECKBOX </w:instrText>
            </w:r>
            <w:r w:rsidR="00891EA7">
              <w:fldChar w:fldCharType="separate"/>
            </w:r>
            <w:r w:rsidR="00891EA7">
              <w:fldChar w:fldCharType="end"/>
            </w:r>
            <w:bookmarkEnd w:id="0"/>
          </w:p>
          <w:p w14:paraId="07902AA8" w14:textId="6B98D67E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Michael Bedard</w:t>
            </w:r>
            <w:r>
              <w:t xml:space="preserve"> </w:t>
            </w:r>
            <w:r w:rsidR="000F642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0F6424">
              <w:instrText xml:space="preserve"> FORMCHECKBOX </w:instrText>
            </w:r>
            <w:r w:rsidR="000F6424">
              <w:fldChar w:fldCharType="separate"/>
            </w:r>
            <w:r w:rsidR="000F6424">
              <w:fldChar w:fldCharType="end"/>
            </w:r>
            <w:bookmarkEnd w:id="1"/>
          </w:p>
          <w:p w14:paraId="40C12F9F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Tony Cafaro</w:t>
            </w:r>
            <w:r>
              <w:t xml:space="preserve"> </w:t>
            </w:r>
            <w:bookmarkStart w:id="2" w:name="Check3"/>
            <w:r w:rsidR="005356E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2"/>
          </w:p>
          <w:p w14:paraId="4E4CB044" w14:textId="60588D6C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Rukiya Colvin</w:t>
            </w:r>
            <w:r>
              <w:t xml:space="preserve"> </w:t>
            </w:r>
            <w:bookmarkStart w:id="3" w:name="Check4"/>
            <w:r w:rsidR="005356E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3"/>
          </w:p>
          <w:p w14:paraId="6F1301CF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Eric Dryer</w:t>
            </w:r>
            <w:r>
              <w:t xml:space="preserve"> </w:t>
            </w:r>
            <w:bookmarkStart w:id="4" w:name="Check5"/>
            <w:r w:rsidR="005356E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4"/>
          </w:p>
          <w:p w14:paraId="47394BA0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Robert Gordon</w:t>
            </w:r>
            <w:r>
              <w:t xml:space="preserve"> </w:t>
            </w:r>
            <w:bookmarkStart w:id="5" w:name="Check6"/>
            <w:r w:rsidR="005356E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instrText xml:space="preserve"> FORMCHECKBOX </w:instrText>
            </w:r>
            <w:r w:rsidR="005356E7">
              <w:fldChar w:fldCharType="separate"/>
            </w:r>
            <w:r w:rsidR="005356E7">
              <w:fldChar w:fldCharType="end"/>
            </w:r>
            <w:bookmarkEnd w:id="5"/>
          </w:p>
          <w:p w14:paraId="7C17027A" w14:textId="77777777" w:rsidR="00A77B3E" w:rsidRDefault="00953130" w:rsidP="005356E7">
            <w:pPr>
              <w:widowControl w:val="0"/>
              <w:spacing w:line="240" w:lineRule="auto"/>
              <w:ind w:right="486"/>
            </w:pPr>
            <w:r>
              <w:rPr>
                <w:shd w:val="solid" w:color="FFFFFF" w:fill="FFFFFF"/>
              </w:rPr>
              <w:t xml:space="preserve">Gerald </w:t>
            </w:r>
            <w:proofErr w:type="spellStart"/>
            <w:r>
              <w:rPr>
                <w:shd w:val="solid" w:color="FFFFFF" w:fill="FFFFFF"/>
              </w:rPr>
              <w:t>Hasspacher</w:t>
            </w:r>
            <w:proofErr w:type="spellEnd"/>
            <w:r>
              <w:t xml:space="preserve"> </w:t>
            </w:r>
            <w:bookmarkStart w:id="6" w:name="Check7"/>
            <w:r w:rsidR="0098637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378">
              <w:instrText xml:space="preserve"> FORMCHECKBOX </w:instrText>
            </w:r>
            <w:r w:rsidR="00986378">
              <w:fldChar w:fldCharType="separate"/>
            </w:r>
            <w:r w:rsidR="00986378">
              <w:fldChar w:fldCharType="end"/>
            </w:r>
            <w:bookmarkEnd w:id="6"/>
          </w:p>
          <w:p w14:paraId="19C6FBDB" w14:textId="661E6B6A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Steven </w:t>
            </w:r>
            <w:proofErr w:type="spellStart"/>
            <w:r>
              <w:rPr>
                <w:shd w:val="solid" w:color="FFFFFF" w:fill="FFFFFF"/>
              </w:rPr>
              <w:t>Hawring</w:t>
            </w:r>
            <w:proofErr w:type="spellEnd"/>
            <w:r>
              <w:t xml:space="preserve"> </w:t>
            </w:r>
            <w:r w:rsidR="008A688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A688F">
              <w:instrText xml:space="preserve"> FORMCHECKBOX </w:instrText>
            </w:r>
            <w:r w:rsidR="008A688F">
              <w:fldChar w:fldCharType="separate"/>
            </w:r>
            <w:r w:rsidR="008A688F">
              <w:fldChar w:fldCharType="end"/>
            </w:r>
            <w:bookmarkEnd w:id="7"/>
            <w:r w:rsidR="00B44465">
              <w:br/>
            </w:r>
            <w:r w:rsidR="00B44465">
              <w:rPr>
                <w:shd w:val="solid" w:color="FFFFFF" w:fill="FFFFFF"/>
              </w:rPr>
              <w:t>Andrea Henry</w:t>
            </w:r>
            <w:r w:rsidR="00B44465">
              <w:t xml:space="preserve"> </w:t>
            </w:r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</w:p>
          <w:p w14:paraId="01B8CC04" w14:textId="77777777" w:rsidR="00A77B3E" w:rsidRDefault="00953130" w:rsidP="005356E7">
            <w:pPr>
              <w:widowControl w:val="0"/>
              <w:spacing w:line="240" w:lineRule="auto"/>
              <w:ind w:right="221"/>
            </w:pPr>
            <w:r>
              <w:rPr>
                <w:shd w:val="solid" w:color="FFFFFF" w:fill="FFFFFF"/>
              </w:rPr>
              <w:t>Matt Homrich-Knieling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8" w:name="Check9"/>
            <w:r w:rsidR="00C90CC3">
              <w:rPr>
                <w:shd w:val="solid" w:color="FFFFFF" w:fill="FFFFFF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CC3">
              <w:rPr>
                <w:shd w:val="solid" w:color="FFFFFF" w:fill="FFFFFF"/>
              </w:rPr>
              <w:instrText xml:space="preserve"> FORMCHECKBOX </w:instrText>
            </w:r>
            <w:r w:rsidR="00C90CC3">
              <w:rPr>
                <w:shd w:val="solid" w:color="FFFFFF" w:fill="FFFFFF"/>
              </w:rPr>
            </w:r>
            <w:r w:rsidR="00C90CC3">
              <w:rPr>
                <w:shd w:val="solid" w:color="FFFFFF" w:fill="FFFFFF"/>
              </w:rPr>
              <w:fldChar w:fldCharType="separate"/>
            </w:r>
            <w:r w:rsidR="00C90CC3">
              <w:rPr>
                <w:shd w:val="solid" w:color="FFFFFF" w:fill="FFFFFF"/>
              </w:rPr>
              <w:fldChar w:fldCharType="end"/>
            </w:r>
            <w:bookmarkEnd w:id="8"/>
          </w:p>
          <w:p w14:paraId="2977658F" w14:textId="6311EA7D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Tim Hull</w:t>
            </w:r>
            <w:r w:rsidR="005356E7">
              <w:rPr>
                <w:shd w:val="solid" w:color="FFFFFF" w:fill="FFFFFF"/>
              </w:rPr>
              <w:t xml:space="preserve"> </w:t>
            </w:r>
            <w:r w:rsidR="00A64904">
              <w:rPr>
                <w:shd w:val="solid" w:color="FFFFFF" w:fill="FFFFFF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0"/>
            <w:r w:rsidR="00A64904">
              <w:rPr>
                <w:shd w:val="solid" w:color="FFFFFF" w:fill="FFFFFF"/>
              </w:rPr>
              <w:instrText xml:space="preserve"> FORMCHECKBOX </w:instrText>
            </w:r>
            <w:r w:rsidR="00A64904">
              <w:rPr>
                <w:shd w:val="solid" w:color="FFFFFF" w:fill="FFFFFF"/>
              </w:rPr>
            </w:r>
            <w:r w:rsidR="00A64904">
              <w:rPr>
                <w:shd w:val="solid" w:color="FFFFFF" w:fill="FFFFFF"/>
              </w:rPr>
              <w:fldChar w:fldCharType="separate"/>
            </w:r>
            <w:r w:rsidR="00A64904">
              <w:rPr>
                <w:shd w:val="solid" w:color="FFFFFF" w:fill="FFFFFF"/>
              </w:rPr>
              <w:fldChar w:fldCharType="end"/>
            </w:r>
            <w:bookmarkEnd w:id="9"/>
          </w:p>
          <w:p w14:paraId="647FE9F4" w14:textId="3523D32B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Sarosh Irani</w:t>
            </w:r>
            <w:r w:rsidR="005356E7">
              <w:rPr>
                <w:shd w:val="solid" w:color="FFFFFF" w:fill="FFFFFF"/>
              </w:rPr>
              <w:t xml:space="preserve"> </w:t>
            </w:r>
            <w:r w:rsidR="008A688F">
              <w:rPr>
                <w:shd w:val="solid" w:color="FFFFFF" w:fill="FFFFF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8A688F">
              <w:rPr>
                <w:shd w:val="solid" w:color="FFFFFF" w:fill="FFFFFF"/>
              </w:rPr>
              <w:instrText xml:space="preserve"> FORMCHECKBOX </w:instrText>
            </w:r>
            <w:r w:rsidR="008A688F">
              <w:rPr>
                <w:shd w:val="solid" w:color="FFFFFF" w:fill="FFFFFF"/>
              </w:rPr>
            </w:r>
            <w:r w:rsidR="008A688F">
              <w:rPr>
                <w:shd w:val="solid" w:color="FFFFFF" w:fill="FFFFFF"/>
              </w:rPr>
              <w:fldChar w:fldCharType="separate"/>
            </w:r>
            <w:r w:rsidR="008A688F">
              <w:rPr>
                <w:shd w:val="solid" w:color="FFFFFF" w:fill="FFFFFF"/>
              </w:rPr>
              <w:fldChar w:fldCharType="end"/>
            </w:r>
            <w:bookmarkEnd w:id="10"/>
          </w:p>
          <w:p w14:paraId="02AE976D" w14:textId="3CFE8161" w:rsidR="00A77B3E" w:rsidRPr="002F6AD8" w:rsidRDefault="00953130" w:rsidP="00FF32E7">
            <w:pPr>
              <w:widowControl w:val="0"/>
              <w:spacing w:line="240" w:lineRule="auto"/>
              <w:ind w:right="509"/>
            </w:pPr>
            <w:r>
              <w:rPr>
                <w:shd w:val="solid" w:color="FFFFFF" w:fill="FFFFFF"/>
              </w:rPr>
              <w:t>Christian Jacobsen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1" w:name="Check12"/>
            <w:r w:rsidR="005356E7">
              <w:rPr>
                <w:shd w:val="solid" w:color="FFFFFF" w:fill="FFFFFF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1"/>
            <w:r w:rsidR="00D164E7">
              <w:rPr>
                <w:shd w:val="solid" w:color="FFFFFF" w:fill="FFFFFF"/>
              </w:rPr>
              <w:br/>
            </w:r>
            <w:r w:rsidR="00F040A3">
              <w:t>Jamie</w:t>
            </w:r>
            <w:r w:rsidR="00D164E7">
              <w:t xml:space="preserve"> Junior </w:t>
            </w:r>
            <w:r w:rsidR="000F6424">
              <w:rPr>
                <w:shd w:val="solid" w:color="FFFFFF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424">
              <w:rPr>
                <w:shd w:val="solid" w:color="FFFFFF" w:fill="FFFFFF"/>
              </w:rPr>
              <w:instrText xml:space="preserve"> FORMCHECKBOX </w:instrText>
            </w:r>
            <w:r w:rsidR="000F6424">
              <w:rPr>
                <w:shd w:val="solid" w:color="FFFFFF" w:fill="FFFFFF"/>
              </w:rPr>
            </w:r>
            <w:r w:rsidR="000F6424">
              <w:rPr>
                <w:shd w:val="solid" w:color="FFFFFF" w:fill="FFFFFF"/>
              </w:rPr>
              <w:fldChar w:fldCharType="separate"/>
            </w:r>
            <w:r w:rsidR="000F6424">
              <w:rPr>
                <w:shd w:val="solid" w:color="FFFFFF" w:fill="FFFFFF"/>
              </w:rPr>
              <w:fldChar w:fldCharType="end"/>
            </w:r>
            <w:r w:rsidR="003B3A0E">
              <w:rPr>
                <w:shd w:val="solid" w:color="FFFFFF" w:fill="FFFFFF"/>
              </w:rPr>
              <w:br/>
            </w:r>
            <w:r w:rsidR="003B3A0E" w:rsidRPr="005356E7">
              <w:rPr>
                <w:shd w:val="solid" w:color="FFFFFF" w:fill="FFFFFF"/>
              </w:rPr>
              <w:t>Mitchell Mantey</w:t>
            </w:r>
            <w:r w:rsidR="003B3A0E">
              <w:rPr>
                <w:shd w:val="solid" w:color="FFFFFF" w:fill="FFFFFF"/>
              </w:rPr>
              <w:t xml:space="preserve"> </w:t>
            </w:r>
            <w:r w:rsidR="004A4FE9">
              <w:rPr>
                <w:shd w:val="solid" w:color="FFFFFF" w:fill="FFFFFF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5"/>
            <w:r w:rsidR="004A4FE9">
              <w:rPr>
                <w:shd w:val="solid" w:color="FFFFFF" w:fill="FFFFFF"/>
              </w:rPr>
              <w:instrText xml:space="preserve"> FORMCHECKBOX </w:instrText>
            </w:r>
            <w:r w:rsidR="004A4FE9">
              <w:rPr>
                <w:shd w:val="solid" w:color="FFFFFF" w:fill="FFFFFF"/>
              </w:rPr>
            </w:r>
            <w:r w:rsidR="004A4FE9">
              <w:rPr>
                <w:shd w:val="solid" w:color="FFFFFF" w:fill="FFFFFF"/>
              </w:rPr>
              <w:fldChar w:fldCharType="separate"/>
            </w:r>
            <w:r w:rsidR="004A4FE9">
              <w:rPr>
                <w:shd w:val="solid" w:color="FFFFFF" w:fill="FFFFFF"/>
              </w:rPr>
              <w:fldChar w:fldCharType="end"/>
            </w:r>
            <w:bookmarkEnd w:id="12"/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DBD4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Edward McCauley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3" w:name="Check16"/>
            <w:r w:rsidR="005356E7">
              <w:rPr>
                <w:shd w:val="solid" w:color="FFFFFF" w:fill="FFFFFF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3"/>
          </w:p>
          <w:p w14:paraId="6C454CCD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Erin McCurry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4" w:name="Check17"/>
            <w:r w:rsidR="005356E7">
              <w:rPr>
                <w:shd w:val="solid" w:color="FFFFFF" w:fill="FFFFFF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4"/>
          </w:p>
          <w:p w14:paraId="39A03DE6" w14:textId="51491AE2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Reginald McLemore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5" w:name="Check18"/>
            <w:r w:rsidR="005356E7">
              <w:rPr>
                <w:shd w:val="solid" w:color="FFFFFF" w:fill="FFFFFF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5"/>
          </w:p>
          <w:p w14:paraId="537369E9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 xml:space="preserve">Aleksandra </w:t>
            </w:r>
            <w:proofErr w:type="spellStart"/>
            <w:r w:rsidRPr="005356E7">
              <w:rPr>
                <w:shd w:val="solid" w:color="FFFFFF" w:fill="FFFFFF"/>
              </w:rPr>
              <w:t>Miziolek</w:t>
            </w:r>
            <w:proofErr w:type="spellEnd"/>
            <w:r w:rsidR="005356E7">
              <w:rPr>
                <w:shd w:val="solid" w:color="FFFFFF" w:fill="FFFFFF"/>
              </w:rPr>
              <w:t xml:space="preserve"> </w:t>
            </w:r>
            <w:bookmarkStart w:id="16" w:name="Check19"/>
            <w:r w:rsidR="005356E7">
              <w:rPr>
                <w:shd w:val="solid" w:color="FFFFFF" w:fill="FFFFFF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16"/>
          </w:p>
          <w:p w14:paraId="0DB2E2D1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Megan Owens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17" w:name="Check20"/>
            <w:r w:rsidR="00541E2D">
              <w:rPr>
                <w:shd w:val="solid" w:color="FFFFFF" w:fill="FFFFFF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rPr>
                <w:shd w:val="solid" w:color="FFFFFF" w:fill="FFFFFF"/>
              </w:rPr>
              <w:instrText xml:space="preserve"> FORMCHECKBOX </w:instrText>
            </w:r>
            <w:r w:rsidR="00541E2D">
              <w:rPr>
                <w:shd w:val="solid" w:color="FFFFFF" w:fill="FFFFFF"/>
              </w:rPr>
            </w:r>
            <w:r w:rsidR="00541E2D">
              <w:rPr>
                <w:shd w:val="solid" w:color="FFFFFF" w:fill="FFFFFF"/>
              </w:rPr>
              <w:fldChar w:fldCharType="separate"/>
            </w:r>
            <w:r w:rsidR="00541E2D">
              <w:rPr>
                <w:shd w:val="solid" w:color="FFFFFF" w:fill="FFFFFF"/>
              </w:rPr>
              <w:fldChar w:fldCharType="end"/>
            </w:r>
            <w:bookmarkEnd w:id="17"/>
          </w:p>
          <w:p w14:paraId="22B4373B" w14:textId="35CA45A3" w:rsidR="00A77B3E" w:rsidRPr="005356E7" w:rsidRDefault="00953130" w:rsidP="005356E7">
            <w:pPr>
              <w:widowControl w:val="0"/>
              <w:spacing w:line="240" w:lineRule="auto"/>
              <w:ind w:right="254"/>
            </w:pPr>
            <w:r w:rsidRPr="005356E7">
              <w:rPr>
                <w:shd w:val="solid" w:color="FFFFFF" w:fill="FFFFFF"/>
              </w:rPr>
              <w:t>Daniel Parnell McCarter</w:t>
            </w:r>
            <w:r w:rsidR="005356E7">
              <w:rPr>
                <w:shd w:val="solid" w:color="FFFFFF" w:fill="FFFFFF"/>
              </w:rPr>
              <w:t xml:space="preserve"> </w:t>
            </w:r>
            <w:r w:rsidR="008A688F">
              <w:rPr>
                <w:shd w:val="solid" w:color="FFFFFF" w:fill="FFFFFF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="008A688F">
              <w:rPr>
                <w:shd w:val="solid" w:color="FFFFFF" w:fill="FFFFFF"/>
              </w:rPr>
              <w:instrText xml:space="preserve"> FORMCHECKBOX </w:instrText>
            </w:r>
            <w:r w:rsidR="008A688F">
              <w:rPr>
                <w:shd w:val="solid" w:color="FFFFFF" w:fill="FFFFFF"/>
              </w:rPr>
            </w:r>
            <w:r w:rsidR="008A688F">
              <w:rPr>
                <w:shd w:val="solid" w:color="FFFFFF" w:fill="FFFFFF"/>
              </w:rPr>
              <w:fldChar w:fldCharType="separate"/>
            </w:r>
            <w:r w:rsidR="008A688F">
              <w:rPr>
                <w:shd w:val="solid" w:color="FFFFFF" w:fill="FFFFFF"/>
              </w:rPr>
              <w:fldChar w:fldCharType="end"/>
            </w:r>
            <w:bookmarkEnd w:id="18"/>
          </w:p>
          <w:p w14:paraId="76B79AF6" w14:textId="454D9E4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Robert Pawlowski</w:t>
            </w:r>
            <w:r w:rsidR="005356E7">
              <w:rPr>
                <w:shd w:val="solid" w:color="FFFFFF" w:fill="FFFFFF"/>
              </w:rPr>
              <w:t xml:space="preserve"> </w:t>
            </w:r>
            <w:r w:rsidR="009B12CE">
              <w:rPr>
                <w:shd w:val="solid" w:color="FFFFFF" w:fill="FFFFFF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2"/>
            <w:r w:rsidR="009B12CE">
              <w:rPr>
                <w:shd w:val="solid" w:color="FFFFFF" w:fill="FFFFFF"/>
              </w:rPr>
              <w:instrText xml:space="preserve"> FORMCHECKBOX </w:instrText>
            </w:r>
            <w:r w:rsidR="009B12CE">
              <w:rPr>
                <w:shd w:val="solid" w:color="FFFFFF" w:fill="FFFFFF"/>
              </w:rPr>
            </w:r>
            <w:r w:rsidR="009B12CE">
              <w:rPr>
                <w:shd w:val="solid" w:color="FFFFFF" w:fill="FFFFFF"/>
              </w:rPr>
              <w:fldChar w:fldCharType="separate"/>
            </w:r>
            <w:r w:rsidR="009B12CE">
              <w:rPr>
                <w:shd w:val="solid" w:color="FFFFFF" w:fill="FFFFFF"/>
              </w:rPr>
              <w:fldChar w:fldCharType="end"/>
            </w:r>
            <w:bookmarkEnd w:id="19"/>
            <w:r w:rsidR="00B60F1B">
              <w:rPr>
                <w:shd w:val="solid" w:color="FFFFFF" w:fill="FFFFFF"/>
              </w:rPr>
              <w:br/>
              <w:t xml:space="preserve">Deniqua Robinson </w:t>
            </w:r>
            <w:r w:rsidR="00B60F1B">
              <w:rPr>
                <w:shd w:val="solid" w:color="FFFFFF" w:fill="FFFFFF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0F1B">
              <w:rPr>
                <w:shd w:val="solid" w:color="FFFFFF" w:fill="FFFFFF"/>
              </w:rPr>
              <w:instrText xml:space="preserve"> FORMCHECKBOX </w:instrText>
            </w:r>
            <w:r w:rsidR="00B60F1B">
              <w:rPr>
                <w:shd w:val="solid" w:color="FFFFFF" w:fill="FFFFFF"/>
              </w:rPr>
            </w:r>
            <w:r w:rsidR="00B60F1B">
              <w:rPr>
                <w:shd w:val="solid" w:color="FFFFFF" w:fill="FFFFFF"/>
              </w:rPr>
              <w:fldChar w:fldCharType="separate"/>
            </w:r>
            <w:r w:rsidR="00B60F1B">
              <w:rPr>
                <w:shd w:val="solid" w:color="FFFFFF" w:fill="FFFFFF"/>
              </w:rPr>
              <w:fldChar w:fldCharType="end"/>
            </w:r>
          </w:p>
          <w:p w14:paraId="7CC0C8F9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Susan Rowe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0" w:name="Check23"/>
            <w:r w:rsidR="005356E7">
              <w:rPr>
                <w:shd w:val="solid" w:color="FFFFFF" w:fill="FFFFFF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20"/>
          </w:p>
          <w:p w14:paraId="0AEAF12C" w14:textId="29335B2D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Corey Rowe</w:t>
            </w:r>
            <w:r w:rsidR="005356E7">
              <w:rPr>
                <w:shd w:val="solid" w:color="FFFFFF" w:fill="FFFFFF"/>
              </w:rPr>
              <w:t xml:space="preserve"> </w:t>
            </w:r>
            <w:r w:rsidR="000B3B92">
              <w:rPr>
                <w:shd w:val="solid" w:color="FFFFFF" w:fill="FFFFFF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 w:rsidR="000B3B92">
              <w:rPr>
                <w:shd w:val="solid" w:color="FFFFFF" w:fill="FFFFFF"/>
              </w:rPr>
              <w:instrText xml:space="preserve"> FORMCHECKBOX </w:instrText>
            </w:r>
            <w:r w:rsidR="000B3B92">
              <w:rPr>
                <w:shd w:val="solid" w:color="FFFFFF" w:fill="FFFFFF"/>
              </w:rPr>
            </w:r>
            <w:r w:rsidR="000B3B92">
              <w:rPr>
                <w:shd w:val="solid" w:color="FFFFFF" w:fill="FFFFFF"/>
              </w:rPr>
              <w:fldChar w:fldCharType="separate"/>
            </w:r>
            <w:r w:rsidR="000B3B92">
              <w:rPr>
                <w:shd w:val="solid" w:color="FFFFFF" w:fill="FFFFFF"/>
              </w:rPr>
              <w:fldChar w:fldCharType="end"/>
            </w:r>
            <w:bookmarkEnd w:id="21"/>
          </w:p>
          <w:p w14:paraId="7232CA12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Greg Rybarczyk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2" w:name="Check25"/>
            <w:r w:rsidR="005356E7">
              <w:rPr>
                <w:shd w:val="solid" w:color="FFFFFF" w:fill="FFFFFF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22"/>
          </w:p>
          <w:p w14:paraId="217F115F" w14:textId="4E1E30E8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Taria Sims</w:t>
            </w:r>
            <w:r w:rsidR="005356E7">
              <w:rPr>
                <w:shd w:val="solid" w:color="FFFFFF" w:fill="FFFFFF"/>
              </w:rPr>
              <w:t xml:space="preserve">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bookmarkEnd w:id="23"/>
          </w:p>
          <w:p w14:paraId="22CA34AB" w14:textId="77777777" w:rsidR="00A77B3E" w:rsidRPr="005356E7" w:rsidRDefault="00953130" w:rsidP="005356E7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Laura Trudeau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4" w:name="Check28"/>
            <w:r w:rsidR="005356E7">
              <w:rPr>
                <w:shd w:val="solid" w:color="FFFFFF" w:fill="FFFFFF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6E7">
              <w:rPr>
                <w:shd w:val="solid" w:color="FFFFFF" w:fill="FFFFFF"/>
              </w:rPr>
              <w:instrText xml:space="preserve"> FORMCHECKBOX </w:instrText>
            </w:r>
            <w:r w:rsidR="005356E7">
              <w:rPr>
                <w:shd w:val="solid" w:color="FFFFFF" w:fill="FFFFFF"/>
              </w:rPr>
            </w:r>
            <w:r w:rsidR="005356E7">
              <w:rPr>
                <w:shd w:val="solid" w:color="FFFFFF" w:fill="FFFFFF"/>
              </w:rPr>
              <w:fldChar w:fldCharType="separate"/>
            </w:r>
            <w:r w:rsidR="005356E7">
              <w:rPr>
                <w:shd w:val="solid" w:color="FFFFFF" w:fill="FFFFFF"/>
              </w:rPr>
              <w:fldChar w:fldCharType="end"/>
            </w:r>
            <w:bookmarkEnd w:id="24"/>
          </w:p>
          <w:p w14:paraId="42533EB7" w14:textId="6D3786DC" w:rsidR="000404FC" w:rsidRDefault="00953130" w:rsidP="000404FC">
            <w:pPr>
              <w:widowControl w:val="0"/>
              <w:spacing w:line="240" w:lineRule="auto"/>
            </w:pPr>
            <w:r w:rsidRPr="005356E7">
              <w:rPr>
                <w:shd w:val="solid" w:color="FFFFFF" w:fill="FFFFFF"/>
              </w:rPr>
              <w:t>LeRoy Taylor</w:t>
            </w:r>
            <w:r w:rsidR="005356E7">
              <w:rPr>
                <w:shd w:val="solid" w:color="FFFFFF" w:fill="FFFFFF"/>
              </w:rPr>
              <w:t xml:space="preserve"> </w:t>
            </w:r>
            <w:bookmarkStart w:id="25" w:name="Check29"/>
            <w:r w:rsidR="00907C11">
              <w:rPr>
                <w:shd w:val="solid" w:color="FFFFFF" w:fill="FFFFFF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C11">
              <w:rPr>
                <w:shd w:val="solid" w:color="FFFFFF" w:fill="FFFFFF"/>
              </w:rPr>
              <w:instrText xml:space="preserve"> FORMCHECKBOX </w:instrText>
            </w:r>
            <w:r w:rsidR="00907C11">
              <w:rPr>
                <w:shd w:val="solid" w:color="FFFFFF" w:fill="FFFFFF"/>
              </w:rPr>
            </w:r>
            <w:r w:rsidR="00907C11">
              <w:rPr>
                <w:shd w:val="solid" w:color="FFFFFF" w:fill="FFFFFF"/>
              </w:rPr>
              <w:fldChar w:fldCharType="separate"/>
            </w:r>
            <w:r w:rsidR="00907C11">
              <w:rPr>
                <w:shd w:val="solid" w:color="FFFFFF" w:fill="FFFFFF"/>
              </w:rPr>
              <w:fldChar w:fldCharType="end"/>
            </w:r>
            <w:bookmarkEnd w:id="25"/>
            <w:r w:rsidR="000404FC">
              <w:rPr>
                <w:shd w:val="solid" w:color="FFFFFF" w:fill="FFFFFF"/>
              </w:rPr>
              <w:br/>
              <w:t>John Waterman</w:t>
            </w:r>
            <w:r w:rsidR="000404FC">
              <w:t xml:space="preserve"> </w:t>
            </w:r>
            <w:r w:rsidR="009B12CE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30"/>
            <w:r w:rsidR="009B12CE">
              <w:instrText xml:space="preserve"> FORMCHECKBOX </w:instrText>
            </w:r>
            <w:r w:rsidR="009B12CE">
              <w:fldChar w:fldCharType="separate"/>
            </w:r>
            <w:r w:rsidR="009B12CE">
              <w:fldChar w:fldCharType="end"/>
            </w:r>
            <w:bookmarkEnd w:id="26"/>
          </w:p>
          <w:p w14:paraId="0E99CDF9" w14:textId="77777777" w:rsidR="000404FC" w:rsidRDefault="000404FC" w:rsidP="000404FC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Stephen Weatherholt</w:t>
            </w:r>
            <w:r>
              <w:t xml:space="preserve"> </w:t>
            </w:r>
            <w:bookmarkStart w:id="27" w:name="Check31"/>
            <w:r w:rsidR="00AD5CEC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  <w:bookmarkEnd w:id="27"/>
          </w:p>
          <w:p w14:paraId="3D7F749E" w14:textId="77777777" w:rsidR="00A77B3E" w:rsidRPr="002F6AD8" w:rsidRDefault="000404FC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Thomas Yazbeck</w:t>
            </w:r>
            <w:r>
              <w:t xml:space="preserve"> </w:t>
            </w:r>
            <w:bookmarkStart w:id="28" w:name="Check32"/>
            <w:r w:rsidR="00907C1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C11">
              <w:instrText xml:space="preserve"> FORMCHECKBOX </w:instrText>
            </w:r>
            <w:r w:rsidR="00907C11">
              <w:fldChar w:fldCharType="separate"/>
            </w:r>
            <w:r w:rsidR="00907C11">
              <w:fldChar w:fldCharType="end"/>
            </w:r>
            <w:bookmarkEnd w:id="28"/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9CDA" w14:textId="77777777" w:rsidR="00A77B3E" w:rsidRDefault="002F6AD8" w:rsidP="005356E7">
            <w:pPr>
              <w:widowControl w:val="0"/>
              <w:spacing w:before="249" w:line="240" w:lineRule="auto"/>
              <w:rPr>
                <w:b/>
                <w:bCs/>
              </w:rPr>
            </w:pPr>
            <w:r>
              <w:rPr>
                <w:b/>
                <w:bCs/>
                <w:shd w:val="solid" w:color="FFFFFF" w:fill="FFFFFF"/>
              </w:rPr>
              <w:t>RTA</w:t>
            </w:r>
            <w:r w:rsidR="00953130">
              <w:rPr>
                <w:b/>
                <w:bCs/>
                <w:shd w:val="solid" w:color="FFFFFF" w:fill="FFFFFF"/>
              </w:rPr>
              <w:t xml:space="preserve"> Participants:</w:t>
            </w:r>
          </w:p>
          <w:p w14:paraId="4EF32DA9" w14:textId="77777777" w:rsidR="00A77B3E" w:rsidRDefault="00953130" w:rsidP="005356E7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Ben Stupka, RTA </w:t>
            </w:r>
            <w:r w:rsidR="002F6AD8">
              <w:rPr>
                <w:shd w:val="solid" w:color="FFFFFF" w:fill="FFFFFF"/>
              </w:rPr>
              <w:t>Executive Dir</w:t>
            </w:r>
            <w:r w:rsidR="008C6E90">
              <w:rPr>
                <w:shd w:val="solid" w:color="FFFFFF" w:fill="FFFFFF"/>
              </w:rPr>
              <w:t xml:space="preserve"> </w:t>
            </w:r>
            <w:bookmarkStart w:id="29" w:name="Check34"/>
            <w:r w:rsidR="00C90CC3">
              <w:rPr>
                <w:shd w:val="solid" w:color="FFFFFF" w:fill="FFFFFF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CC3">
              <w:rPr>
                <w:shd w:val="solid" w:color="FFFFFF" w:fill="FFFFFF"/>
              </w:rPr>
              <w:instrText xml:space="preserve"> FORMCHECKBOX </w:instrText>
            </w:r>
            <w:r w:rsidR="00C90CC3">
              <w:rPr>
                <w:shd w:val="solid" w:color="FFFFFF" w:fill="FFFFFF"/>
              </w:rPr>
            </w:r>
            <w:r w:rsidR="00C90CC3">
              <w:rPr>
                <w:shd w:val="solid" w:color="FFFFFF" w:fill="FFFFFF"/>
              </w:rPr>
              <w:fldChar w:fldCharType="separate"/>
            </w:r>
            <w:r w:rsidR="00C90CC3">
              <w:rPr>
                <w:shd w:val="solid" w:color="FFFFFF" w:fill="FFFFFF"/>
              </w:rPr>
              <w:fldChar w:fldCharType="end"/>
            </w:r>
            <w:bookmarkEnd w:id="29"/>
          </w:p>
          <w:p w14:paraId="622B9DC2" w14:textId="77777777" w:rsidR="00A77B3E" w:rsidRDefault="00953130" w:rsidP="008C6E90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>Erica Robertson, RTA Board</w:t>
            </w:r>
            <w:r w:rsidR="008C6E90">
              <w:rPr>
                <w:shd w:val="solid" w:color="FFFFFF" w:fill="FFFFFF"/>
              </w:rPr>
              <w:t xml:space="preserve"> </w:t>
            </w:r>
            <w:r>
              <w:rPr>
                <w:shd w:val="solid" w:color="FFFFFF" w:fill="FFFFFF"/>
              </w:rPr>
              <w:t>Liaison</w:t>
            </w:r>
            <w:r w:rsidR="008C6E90">
              <w:rPr>
                <w:shd w:val="solid" w:color="FFFFFF" w:fill="FFFFFF"/>
              </w:rPr>
              <w:t xml:space="preserve"> </w:t>
            </w:r>
            <w:bookmarkStart w:id="30" w:name="Check35"/>
            <w:r w:rsidR="008C6E90">
              <w:rPr>
                <w:shd w:val="solid" w:color="FFFFFF" w:fill="FFFFFF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E90">
              <w:rPr>
                <w:shd w:val="solid" w:color="FFFFFF" w:fill="FFFFFF"/>
              </w:rPr>
              <w:instrText xml:space="preserve"> FORMCHECKBOX </w:instrText>
            </w:r>
            <w:r w:rsidR="008C6E90">
              <w:rPr>
                <w:shd w:val="solid" w:color="FFFFFF" w:fill="FFFFFF"/>
              </w:rPr>
            </w:r>
            <w:r w:rsidR="008C6E90">
              <w:rPr>
                <w:shd w:val="solid" w:color="FFFFFF" w:fill="FFFFFF"/>
              </w:rPr>
              <w:fldChar w:fldCharType="separate"/>
            </w:r>
            <w:r w:rsidR="008C6E90">
              <w:rPr>
                <w:shd w:val="solid" w:color="FFFFFF" w:fill="FFFFFF"/>
              </w:rPr>
              <w:fldChar w:fldCharType="end"/>
            </w:r>
            <w:bookmarkEnd w:id="30"/>
          </w:p>
          <w:p w14:paraId="3E5014DC" w14:textId="78F83E23" w:rsidR="00A77B3E" w:rsidRDefault="00953130" w:rsidP="008C6E90">
            <w:pPr>
              <w:widowControl w:val="0"/>
              <w:spacing w:line="230" w:lineRule="auto"/>
              <w:ind w:right="348"/>
            </w:pPr>
            <w:r>
              <w:rPr>
                <w:shd w:val="solid" w:color="FFFFFF" w:fill="FFFFFF"/>
              </w:rPr>
              <w:t>Ned Staebler, RTA Board Liaison</w:t>
            </w:r>
            <w:r w:rsidR="008C6E90">
              <w:rPr>
                <w:shd w:val="solid" w:color="FFFFFF" w:fill="FFFFFF"/>
              </w:rPr>
              <w:t xml:space="preserve"> </w:t>
            </w:r>
            <w:bookmarkStart w:id="31" w:name="Check36"/>
            <w:r w:rsidR="008C6E90">
              <w:rPr>
                <w:shd w:val="solid" w:color="FFFFFF" w:fill="FFFFFF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E90">
              <w:rPr>
                <w:shd w:val="solid" w:color="FFFFFF" w:fill="FFFFFF"/>
              </w:rPr>
              <w:instrText xml:space="preserve"> FORMCHECKBOX </w:instrText>
            </w:r>
            <w:r w:rsidR="008C6E90">
              <w:rPr>
                <w:shd w:val="solid" w:color="FFFFFF" w:fill="FFFFFF"/>
              </w:rPr>
            </w:r>
            <w:r w:rsidR="008C6E90">
              <w:rPr>
                <w:shd w:val="solid" w:color="FFFFFF" w:fill="FFFFFF"/>
              </w:rPr>
              <w:fldChar w:fldCharType="separate"/>
            </w:r>
            <w:r w:rsidR="008C6E90">
              <w:rPr>
                <w:shd w:val="solid" w:color="FFFFFF" w:fill="FFFFFF"/>
              </w:rPr>
              <w:fldChar w:fldCharType="end"/>
            </w:r>
            <w:bookmarkEnd w:id="31"/>
            <w:r>
              <w:t xml:space="preserve"> </w:t>
            </w:r>
            <w:r>
              <w:rPr>
                <w:shd w:val="solid" w:color="FFFFFF" w:fill="FFFFFF"/>
              </w:rPr>
              <w:t xml:space="preserve"> </w:t>
            </w:r>
          </w:p>
          <w:p w14:paraId="213D1FA7" w14:textId="4B00A8F1" w:rsidR="00A77B3E" w:rsidRDefault="00953130" w:rsidP="002F6AD8">
            <w:pPr>
              <w:widowControl w:val="0"/>
              <w:spacing w:line="240" w:lineRule="auto"/>
            </w:pPr>
            <w:r>
              <w:rPr>
                <w:shd w:val="solid" w:color="FFFFFF" w:fill="FFFFFF"/>
              </w:rPr>
              <w:t xml:space="preserve">Corri Wofford, RTA </w:t>
            </w:r>
            <w:r w:rsidR="004D4FDF">
              <w:rPr>
                <w:shd w:val="solid" w:color="FFFFFF" w:fill="FFFFFF"/>
              </w:rPr>
              <w:t>External Affairs Director</w:t>
            </w:r>
            <w:r w:rsidR="008C6E90">
              <w:rPr>
                <w:shd w:val="solid" w:color="FFFFFF" w:fill="FFFFFF"/>
              </w:rPr>
              <w:t xml:space="preserve"> </w:t>
            </w:r>
            <w:r w:rsidR="00A64904">
              <w:rPr>
                <w:shd w:val="solid" w:color="FFFFFF" w:fill="FFFFFF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8"/>
            <w:r w:rsidR="00A64904">
              <w:rPr>
                <w:shd w:val="solid" w:color="FFFFFF" w:fill="FFFFFF"/>
              </w:rPr>
              <w:instrText xml:space="preserve"> FORMCHECKBOX </w:instrText>
            </w:r>
            <w:r w:rsidR="00A64904">
              <w:rPr>
                <w:shd w:val="solid" w:color="FFFFFF" w:fill="FFFFFF"/>
              </w:rPr>
            </w:r>
            <w:r w:rsidR="00A64904">
              <w:rPr>
                <w:shd w:val="solid" w:color="FFFFFF" w:fill="FFFFFF"/>
              </w:rPr>
              <w:fldChar w:fldCharType="separate"/>
            </w:r>
            <w:r w:rsidR="00A64904">
              <w:rPr>
                <w:shd w:val="solid" w:color="FFFFFF" w:fill="FFFFFF"/>
              </w:rPr>
              <w:fldChar w:fldCharType="end"/>
            </w:r>
            <w:bookmarkEnd w:id="32"/>
            <w:r w:rsidR="008C6E90">
              <w:rPr>
                <w:shd w:val="solid" w:color="FFFFFF" w:fill="FFFFFF"/>
              </w:rPr>
              <w:br/>
            </w:r>
            <w:r w:rsidR="003B3A0E">
              <w:rPr>
                <w:shd w:val="solid" w:color="FFFFFF" w:fill="FFFFFF"/>
              </w:rPr>
              <w:t>Julia Roberts, RTA Planning &amp; Innovation Dire</w:t>
            </w:r>
            <w:r w:rsidR="004D4FDF">
              <w:rPr>
                <w:shd w:val="solid" w:color="FFFFFF" w:fill="FFFFFF"/>
              </w:rPr>
              <w:t xml:space="preserve">ctor </w:t>
            </w:r>
            <w:r w:rsidR="007C6F19">
              <w:rPr>
                <w:shd w:val="solid" w:color="FFFFFF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F19">
              <w:rPr>
                <w:shd w:val="solid" w:color="FFFFFF" w:fill="FFFFFF"/>
              </w:rPr>
              <w:instrText xml:space="preserve"> FORMCHECKBOX </w:instrText>
            </w:r>
            <w:r w:rsidR="007C6F19">
              <w:rPr>
                <w:shd w:val="solid" w:color="FFFFFF" w:fill="FFFFFF"/>
              </w:rPr>
            </w:r>
            <w:r w:rsidR="007C6F19">
              <w:rPr>
                <w:shd w:val="solid" w:color="FFFFFF" w:fill="FFFFFF"/>
              </w:rPr>
              <w:fldChar w:fldCharType="separate"/>
            </w:r>
            <w:r w:rsidR="007C6F19">
              <w:rPr>
                <w:shd w:val="solid" w:color="FFFFFF" w:fill="FFFFFF"/>
              </w:rPr>
              <w:fldChar w:fldCharType="end"/>
            </w:r>
            <w:r w:rsidR="008C6E90">
              <w:rPr>
                <w:shd w:val="solid" w:color="FFFFFF" w:fill="FFFFFF"/>
              </w:rPr>
              <w:br/>
            </w:r>
            <w:r w:rsidR="004D4FDF">
              <w:rPr>
                <w:shd w:val="solid" w:color="FFFFFF" w:fill="FFFFFF"/>
              </w:rPr>
              <w:t xml:space="preserve">Khalil Davis, RTA Projects &amp; Grants Associate </w:t>
            </w:r>
            <w:r w:rsidR="000B3B92">
              <w:rPr>
                <w:shd w:val="solid" w:color="FFFFFF" w:fill="FFFFFF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9"/>
            <w:r w:rsidR="000B3B92">
              <w:rPr>
                <w:shd w:val="solid" w:color="FFFFFF" w:fill="FFFFFF"/>
              </w:rPr>
              <w:instrText xml:space="preserve"> FORMCHECKBOX </w:instrText>
            </w:r>
            <w:r w:rsidR="000B3B92">
              <w:rPr>
                <w:shd w:val="solid" w:color="FFFFFF" w:fill="FFFFFF"/>
              </w:rPr>
            </w:r>
            <w:r w:rsidR="000B3B92">
              <w:rPr>
                <w:shd w:val="solid" w:color="FFFFFF" w:fill="FFFFFF"/>
              </w:rPr>
              <w:fldChar w:fldCharType="separate"/>
            </w:r>
            <w:r w:rsidR="000B3B92">
              <w:rPr>
                <w:shd w:val="solid" w:color="FFFFFF" w:fill="FFFFFF"/>
              </w:rPr>
              <w:fldChar w:fldCharType="end"/>
            </w:r>
            <w:bookmarkEnd w:id="33"/>
            <w:r w:rsidR="000404FC">
              <w:rPr>
                <w:shd w:val="solid" w:color="FFFFFF" w:fill="FFFFFF"/>
              </w:rPr>
              <w:br/>
            </w:r>
            <w:r w:rsidR="000404FC">
              <w:t xml:space="preserve">Kameron Bloye </w:t>
            </w:r>
            <w:r w:rsidR="000404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4FC">
              <w:instrText xml:space="preserve"> FORMCHECKBOX </w:instrText>
            </w:r>
            <w:r w:rsidR="000404FC">
              <w:fldChar w:fldCharType="separate"/>
            </w:r>
            <w:r w:rsidR="000404FC">
              <w:fldChar w:fldCharType="end"/>
            </w:r>
            <w:r w:rsidR="00B96F2C">
              <w:br/>
              <w:t>Isaac Constans, RTA Communications</w:t>
            </w:r>
            <w:r w:rsidR="00484A61">
              <w:t xml:space="preserve"> </w:t>
            </w:r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  <w:r w:rsidR="005F15B7">
              <w:br/>
              <w:t xml:space="preserve">Robert Cramer, DDOT </w:t>
            </w:r>
            <w:r w:rsidR="006B5746">
              <w:t xml:space="preserve">General </w:t>
            </w:r>
            <w:proofErr w:type="spellStart"/>
            <w:r w:rsidR="006B5746">
              <w:t>Mgr</w:t>
            </w:r>
            <w:proofErr w:type="spellEnd"/>
            <w:r w:rsidR="006B5746">
              <w:t xml:space="preserve"> </w:t>
            </w:r>
            <w:r w:rsidR="006B57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746">
              <w:instrText xml:space="preserve"> FORMCHECKBOX </w:instrText>
            </w:r>
            <w:r w:rsidR="006B5746">
              <w:fldChar w:fldCharType="separate"/>
            </w:r>
            <w:r w:rsidR="006B5746">
              <w:fldChar w:fldCharType="end"/>
            </w:r>
            <w:r w:rsidR="0038528A">
              <w:br/>
            </w:r>
            <w:r w:rsidR="000404FC">
              <w:br/>
            </w:r>
            <w:r w:rsidR="000404FC" w:rsidRPr="000404FC">
              <w:rPr>
                <w:b/>
                <w:bCs/>
              </w:rPr>
              <w:t>Interested Parties:</w:t>
            </w:r>
            <w:r w:rsidR="000404FC">
              <w:br/>
              <w:t xml:space="preserve">Brother Cunningham </w:t>
            </w:r>
            <w:r w:rsidR="00541E2D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instrText xml:space="preserve"> FORMCHECKBOX </w:instrText>
            </w:r>
            <w:r w:rsidR="00541E2D">
              <w:fldChar w:fldCharType="separate"/>
            </w:r>
            <w:r w:rsidR="00541E2D">
              <w:fldChar w:fldCharType="end"/>
            </w:r>
            <w:r w:rsidR="000404FC">
              <w:br/>
              <w:t xml:space="preserve">Madison Prinzing </w:t>
            </w:r>
            <w:r w:rsidR="000404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4FC">
              <w:instrText xml:space="preserve"> FORMCHECKBOX </w:instrText>
            </w:r>
            <w:r w:rsidR="000404FC">
              <w:fldChar w:fldCharType="separate"/>
            </w:r>
            <w:r w:rsidR="000404FC">
              <w:fldChar w:fldCharType="end"/>
            </w:r>
            <w:r w:rsidR="000404FC">
              <w:br/>
              <w:t xml:space="preserve">Katelynn Britton </w:t>
            </w:r>
            <w:r w:rsidR="00A64904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64904">
              <w:instrText xml:space="preserve"> FORMCHECKBOX </w:instrText>
            </w:r>
            <w:r w:rsidR="00A64904">
              <w:fldChar w:fldCharType="separate"/>
            </w:r>
            <w:r w:rsidR="00A64904">
              <w:fldChar w:fldCharType="end"/>
            </w:r>
          </w:p>
          <w:p w14:paraId="40F41A71" w14:textId="62AE8BBA" w:rsidR="00B44465" w:rsidRPr="002F6AD8" w:rsidRDefault="002F485E" w:rsidP="002F6AD8">
            <w:pPr>
              <w:widowControl w:val="0"/>
              <w:spacing w:line="240" w:lineRule="auto"/>
            </w:pPr>
            <w:r>
              <w:t xml:space="preserve">Keon Williams </w:t>
            </w:r>
            <w:r w:rsidR="00541E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1E2D">
              <w:instrText xml:space="preserve"> FORMCHECKBOX </w:instrText>
            </w:r>
            <w:r w:rsidR="00541E2D">
              <w:fldChar w:fldCharType="separate"/>
            </w:r>
            <w:r w:rsidR="00541E2D">
              <w:fldChar w:fldCharType="end"/>
            </w:r>
            <w:r w:rsidR="00484A61">
              <w:br/>
              <w:t xml:space="preserve">Renard </w:t>
            </w:r>
            <w:proofErr w:type="spellStart"/>
            <w:r w:rsidR="00484A61">
              <w:t>Moncunski</w:t>
            </w:r>
            <w:proofErr w:type="spellEnd"/>
            <w:r w:rsidR="007C0B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C0BA9">
              <w:instrText xml:space="preserve"> FORMCHECKBOX </w:instrText>
            </w:r>
            <w:r w:rsidR="007C0BA9">
              <w:fldChar w:fldCharType="separate"/>
            </w:r>
            <w:r w:rsidR="007C0BA9">
              <w:fldChar w:fldCharType="end"/>
            </w:r>
            <w:r>
              <w:br/>
              <w:t xml:space="preserve">Lucas </w:t>
            </w:r>
            <w:proofErr w:type="spellStart"/>
            <w:r w:rsidR="001206F4">
              <w:t>Lesicki</w:t>
            </w:r>
            <w:proofErr w:type="spellEnd"/>
            <w:r w:rsidR="001206F4">
              <w:t xml:space="preserve"> </w:t>
            </w:r>
            <w:r w:rsidR="00AD5CE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CEC">
              <w:instrText xml:space="preserve"> FORMCHECKBOX </w:instrText>
            </w:r>
            <w:r w:rsidR="00AD5CEC">
              <w:fldChar w:fldCharType="separate"/>
            </w:r>
            <w:r w:rsidR="00AD5CEC">
              <w:fldChar w:fldCharType="end"/>
            </w:r>
          </w:p>
        </w:tc>
      </w:tr>
    </w:tbl>
    <w:p w14:paraId="7C715B2C" w14:textId="77777777" w:rsidR="00A77B3E" w:rsidRDefault="00A77B3E">
      <w:pPr>
        <w:widowControl w:val="0"/>
      </w:pPr>
    </w:p>
    <w:p w14:paraId="23C3949B" w14:textId="77777777" w:rsidR="00A77B3E" w:rsidRDefault="00A77B3E">
      <w:pPr>
        <w:widowControl w:val="0"/>
      </w:pPr>
    </w:p>
    <w:tbl>
      <w:tblPr>
        <w:tblW w:w="50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1387"/>
        <w:gridCol w:w="7315"/>
        <w:gridCol w:w="2176"/>
      </w:tblGrid>
      <w:tr w:rsidR="00AA114E" w14:paraId="20CFC994" w14:textId="77777777" w:rsidTr="00D56D88">
        <w:trPr>
          <w:trHeight w:val="59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CE42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Meeting Objectives: 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8C8C" w14:textId="77777777" w:rsidR="00A77B3E" w:rsidRDefault="00A77B3E">
            <w:pPr>
              <w:widowControl w:val="0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B725" w14:textId="77777777" w:rsidR="00A77B3E" w:rsidRDefault="00A77B3E">
            <w:pPr>
              <w:widowControl w:val="0"/>
              <w:rPr>
                <w:b/>
                <w:bCs/>
                <w:shd w:val="solid" w:color="F2F2F2" w:fill="F2F2F2"/>
              </w:rPr>
            </w:pPr>
          </w:p>
        </w:tc>
      </w:tr>
      <w:tr w:rsidR="00AA114E" w14:paraId="21E878AD" w14:textId="77777777" w:rsidTr="00D56D88">
        <w:trPr>
          <w:trHeight w:val="59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303" w14:textId="77777777" w:rsidR="00A77B3E" w:rsidRDefault="00A77B3E">
            <w:pPr>
              <w:widowControl w:val="0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7889" w14:textId="77777777" w:rsidR="00A77B3E" w:rsidRDefault="00953130">
            <w:pPr>
              <w:widowControl w:val="0"/>
              <w:spacing w:line="240" w:lineRule="auto"/>
              <w:ind w:left="120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Agenda Item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EF92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Leading</w:t>
            </w:r>
          </w:p>
        </w:tc>
      </w:tr>
      <w:tr w:rsidR="00AA114E" w14:paraId="6D4A476F" w14:textId="77777777" w:rsidTr="00D56D88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702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lastRenderedPageBreak/>
              <w:t xml:space="preserve">1 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1FC4" w14:textId="3D5AF3FD" w:rsidR="00A77B3E" w:rsidRDefault="00953130" w:rsidP="0090674D">
            <w:pPr>
              <w:widowControl w:val="0"/>
              <w:spacing w:line="240" w:lineRule="auto"/>
              <w:ind w:left="125"/>
              <w:rPr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Call to Order </w:t>
            </w:r>
            <w:r>
              <w:rPr>
                <w:shd w:val="solid" w:color="FFFFFF" w:fill="FFFFFF"/>
              </w:rPr>
              <w:t>– 3 min</w:t>
            </w:r>
            <w:r>
              <w:t xml:space="preserve"> </w:t>
            </w:r>
            <w:r w:rsidR="00210E98">
              <w:br/>
            </w:r>
            <w:r w:rsidR="00A64904">
              <w:rPr>
                <w:shd w:val="solid" w:color="FFFFFF" w:fill="FFFFFF"/>
              </w:rPr>
              <w:t>John at 6:03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54C7" w14:textId="77777777" w:rsidR="00A77B3E" w:rsidRDefault="00F5221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AA114E" w14:paraId="742F561A" w14:textId="77777777" w:rsidTr="00D56D88">
        <w:trPr>
          <w:trHeight w:val="735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351CD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 xml:space="preserve">2 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15A3" w14:textId="5976BD0E" w:rsidR="00A77B3E" w:rsidRDefault="00953130">
            <w:pPr>
              <w:widowControl w:val="0"/>
              <w:spacing w:line="240" w:lineRule="auto"/>
              <w:ind w:left="125"/>
              <w:rPr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Quorum </w:t>
            </w:r>
            <w:r w:rsidR="00A64904">
              <w:rPr>
                <w:shd w:val="solid" w:color="FFFFFF" w:fill="FFFFFF"/>
              </w:rPr>
              <w:t>5/29</w:t>
            </w:r>
            <w:r>
              <w:rPr>
                <w:shd w:val="solid" w:color="FFFFFF" w:fill="FFFFFF"/>
              </w:rPr>
              <w:t xml:space="preserve">) – 2 min </w:t>
            </w:r>
            <w:r w:rsidR="00744E03">
              <w:rPr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0B32" w14:textId="77777777" w:rsidR="00A77B3E" w:rsidRDefault="00953130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AA114E" w14:paraId="368FBA76" w14:textId="77777777" w:rsidTr="00D56D88">
        <w:trPr>
          <w:trHeight w:val="8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1496" w14:textId="5F357A33" w:rsidR="00A77B3E" w:rsidRPr="009057B2" w:rsidRDefault="009057B2" w:rsidP="009057B2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3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B3EE" w14:textId="39EF29D3" w:rsidR="00A77B3E" w:rsidRPr="004517EA" w:rsidRDefault="00953130" w:rsidP="004517EA">
            <w:pPr>
              <w:widowControl w:val="0"/>
              <w:spacing w:line="240" w:lineRule="auto"/>
              <w:ind w:left="120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Approval of the Agenda </w:t>
            </w:r>
            <w:r w:rsidR="004517EA">
              <w:rPr>
                <w:b/>
                <w:bCs/>
                <w:shd w:val="solid" w:color="FFFFFF" w:fill="FFFFFF"/>
              </w:rPr>
              <w:t xml:space="preserve">- </w:t>
            </w:r>
            <w:r w:rsidR="00D164E7" w:rsidRPr="002326E1">
              <w:rPr>
                <w:i/>
                <w:iCs/>
                <w:shd w:val="solid" w:color="FFFFFF" w:fill="FFFFFF"/>
              </w:rPr>
              <w:t xml:space="preserve">2 </w:t>
            </w:r>
            <w:r w:rsidR="004517EA">
              <w:rPr>
                <w:i/>
                <w:iCs/>
                <w:shd w:val="solid" w:color="FFFFFF" w:fill="FFFFFF"/>
              </w:rPr>
              <w:t>m</w:t>
            </w:r>
            <w:r w:rsidR="00D164E7" w:rsidRPr="002326E1">
              <w:rPr>
                <w:i/>
                <w:iCs/>
                <w:shd w:val="solid" w:color="FFFFFF" w:fill="FFFFFF"/>
              </w:rPr>
              <w:t>in</w:t>
            </w:r>
            <w:r w:rsidR="00A64904">
              <w:rPr>
                <w:i/>
                <w:iCs/>
                <w:shd w:val="solid" w:color="FFFFFF" w:fill="FFFFFF"/>
              </w:rPr>
              <w:br/>
              <w:t>Robert Intro</w:t>
            </w:r>
            <w:r w:rsidR="00A64904">
              <w:rPr>
                <w:i/>
                <w:iCs/>
                <w:shd w:val="solid" w:color="FFFFFF" w:fill="FFFFFF"/>
              </w:rPr>
              <w:br/>
              <w:t>Bedard Second</w:t>
            </w:r>
            <w:r w:rsidR="00210E98">
              <w:rPr>
                <w:i/>
                <w:i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78DF" w14:textId="77777777" w:rsidR="00A77B3E" w:rsidRDefault="00953130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AA114E" w14:paraId="2D8D8CC5" w14:textId="77777777" w:rsidTr="00D56D88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1043A" w14:textId="77777777" w:rsidR="00A77B3E" w:rsidRDefault="00953130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4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0ECA" w14:textId="1F09AFE0" w:rsidR="00A77B3E" w:rsidRPr="004517EA" w:rsidRDefault="00953130" w:rsidP="004517EA">
            <w:pPr>
              <w:widowControl w:val="0"/>
              <w:spacing w:line="240" w:lineRule="auto"/>
              <w:ind w:left="120"/>
              <w:rPr>
                <w:b/>
                <w:bCs/>
              </w:rPr>
            </w:pPr>
            <w:r w:rsidRPr="00F8736C">
              <w:rPr>
                <w:b/>
                <w:bCs/>
                <w:shd w:val="solid" w:color="FFFFFF" w:fill="FFFFFF"/>
              </w:rPr>
              <w:t xml:space="preserve">Approval of </w:t>
            </w:r>
            <w:r w:rsidR="00A319F4">
              <w:rPr>
                <w:b/>
                <w:bCs/>
                <w:shd w:val="solid" w:color="FFFFFF" w:fill="FFFFFF"/>
              </w:rPr>
              <w:t>December 9</w:t>
            </w:r>
            <w:r w:rsidRPr="00F8736C">
              <w:rPr>
                <w:b/>
                <w:bCs/>
                <w:shd w:val="solid" w:color="FFFFFF" w:fill="FFFFFF"/>
              </w:rPr>
              <w:t xml:space="preserve"> Meeting Minutes</w:t>
            </w:r>
            <w:r w:rsidRPr="00F8736C">
              <w:rPr>
                <w:b/>
                <w:bCs/>
              </w:rPr>
              <w:t xml:space="preserve"> </w:t>
            </w:r>
            <w:r w:rsidRPr="008036DD">
              <w:rPr>
                <w:i/>
                <w:iCs/>
                <w:shd w:val="solid" w:color="FFFFFF" w:fill="FFFFFF"/>
              </w:rPr>
              <w:t xml:space="preserve">– 3 min </w:t>
            </w:r>
            <w:r w:rsidR="00A64904">
              <w:rPr>
                <w:i/>
                <w:iCs/>
                <w:shd w:val="solid" w:color="FFFFFF" w:fill="FFFFFF"/>
              </w:rPr>
              <w:br/>
              <w:t>Robert Intro</w:t>
            </w:r>
            <w:r w:rsidR="00A64904">
              <w:rPr>
                <w:i/>
                <w:iCs/>
                <w:shd w:val="solid" w:color="FFFFFF" w:fill="FFFFFF"/>
              </w:rPr>
              <w:br/>
            </w:r>
            <w:r w:rsidR="00A64904" w:rsidRPr="00A64904">
              <w:t>Taria Second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2C4F" w14:textId="77777777" w:rsidR="00A77B3E" w:rsidRDefault="00F7004F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Michael</w:t>
            </w:r>
          </w:p>
        </w:tc>
      </w:tr>
      <w:tr w:rsidR="0036249C" w14:paraId="79DBB4FA" w14:textId="77777777" w:rsidTr="00D56D88">
        <w:trPr>
          <w:trHeight w:val="195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30D7" w14:textId="07EE92A5" w:rsidR="0036249C" w:rsidRDefault="0036249C" w:rsidP="00F7614F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5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D647" w14:textId="77777777" w:rsidR="00A64904" w:rsidRDefault="0036249C" w:rsidP="003D4FE6">
            <w:pPr>
              <w:widowControl w:val="0"/>
              <w:spacing w:line="240" w:lineRule="auto"/>
              <w:ind w:left="720" w:hanging="587"/>
              <w:rPr>
                <w:i/>
                <w:i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Public Comment </w:t>
            </w:r>
            <w:r w:rsidRPr="00F8736C">
              <w:rPr>
                <w:b/>
                <w:bCs/>
                <w:shd w:val="solid" w:color="FFFFFF" w:fill="FFFFFF"/>
              </w:rPr>
              <w:t xml:space="preserve">– </w:t>
            </w:r>
            <w:r w:rsidRPr="00F8736C">
              <w:rPr>
                <w:b/>
                <w:bCs/>
                <w:i/>
                <w:iCs/>
                <w:shd w:val="solid" w:color="FFFFFF" w:fill="FFFFFF"/>
              </w:rPr>
              <w:t>As needed</w:t>
            </w:r>
            <w:r w:rsidRPr="004517EA">
              <w:rPr>
                <w:i/>
                <w:iCs/>
                <w:shd w:val="solid" w:color="FFFFFF" w:fill="FFFFFF"/>
              </w:rPr>
              <w:t xml:space="preserve"> </w:t>
            </w:r>
            <w:r>
              <w:rPr>
                <w:i/>
                <w:iCs/>
                <w:shd w:val="solid" w:color="FFFFFF" w:fill="FFFFFF"/>
              </w:rPr>
              <w:t xml:space="preserve">- </w:t>
            </w:r>
            <w:r w:rsidRPr="004517EA">
              <w:rPr>
                <w:i/>
                <w:iCs/>
                <w:shd w:val="solid" w:color="FFFFFF" w:fill="FFFFFF"/>
              </w:rPr>
              <w:t>(Est 10 min)</w:t>
            </w:r>
          </w:p>
          <w:p w14:paraId="5B570A53" w14:textId="77777777" w:rsidR="00A64904" w:rsidRPr="007C0BA9" w:rsidRDefault="00A64904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 w:rsidRPr="007C0BA9">
              <w:rPr>
                <w:shd w:val="solid" w:color="FFFFFF" w:fill="FFFFFF"/>
              </w:rPr>
              <w:t>313-444-9104</w:t>
            </w:r>
          </w:p>
          <w:p w14:paraId="7C52151C" w14:textId="77777777" w:rsidR="00A64904" w:rsidRPr="007C0BA9" w:rsidRDefault="00A64904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 w:rsidRPr="007C0BA9">
              <w:rPr>
                <w:shd w:val="solid" w:color="FFFFFF" w:fill="FFFFFF"/>
              </w:rPr>
              <w:t>Brother Cunningham</w:t>
            </w:r>
            <w:proofErr w:type="gramStart"/>
            <w:r w:rsidRPr="007C0BA9">
              <w:rPr>
                <w:shd w:val="solid" w:color="FFFFFF" w:fill="FFFFFF"/>
              </w:rPr>
              <w:t>:  Trying</w:t>
            </w:r>
            <w:proofErr w:type="gramEnd"/>
            <w:r w:rsidRPr="007C0BA9">
              <w:rPr>
                <w:shd w:val="solid" w:color="FFFFFF" w:fill="FFFFFF"/>
              </w:rPr>
              <w:t xml:space="preserve"> to increase budget for DDOT but if </w:t>
            </w:r>
          </w:p>
          <w:p w14:paraId="4C4B478F" w14:textId="77777777" w:rsidR="007C0BA9" w:rsidRPr="007C0BA9" w:rsidRDefault="00A64904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 w:rsidRPr="007C0BA9">
              <w:rPr>
                <w:shd w:val="solid" w:color="FFFFFF" w:fill="FFFFFF"/>
              </w:rPr>
              <w:t>you google will provide links to communicate with state</w:t>
            </w:r>
          </w:p>
          <w:p w14:paraId="2F164A6F" w14:textId="77777777" w:rsidR="007C0BA9" w:rsidRPr="007C0BA9" w:rsidRDefault="00A64904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 w:rsidRPr="007C0BA9">
              <w:rPr>
                <w:shd w:val="solid" w:color="FFFFFF" w:fill="FFFFFF"/>
              </w:rPr>
              <w:t>legislators.  Go the site, follow prompts and show support for</w:t>
            </w:r>
          </w:p>
          <w:p w14:paraId="0E50C867" w14:textId="77777777" w:rsidR="007C0BA9" w:rsidRPr="007C0BA9" w:rsidRDefault="00A64904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 w:rsidRPr="007C0BA9">
              <w:rPr>
                <w:shd w:val="solid" w:color="FFFFFF" w:fill="FFFFFF"/>
              </w:rPr>
              <w:t>transit.</w:t>
            </w:r>
            <w:r w:rsidR="007C0BA9" w:rsidRPr="007C0BA9">
              <w:rPr>
                <w:shd w:val="solid" w:color="FFFFFF" w:fill="FFFFFF"/>
              </w:rPr>
              <w:t xml:space="preserve">  If you want to do a ride along and chat with the people –</w:t>
            </w:r>
          </w:p>
          <w:p w14:paraId="64BBCD57" w14:textId="77777777" w:rsidR="007C0BA9" w:rsidRP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proofErr w:type="gramStart"/>
            <w:r w:rsidRPr="007C0BA9">
              <w:rPr>
                <w:shd w:val="solid" w:color="FFFFFF" w:fill="FFFFFF"/>
              </w:rPr>
              <w:t>please</w:t>
            </w:r>
            <w:proofErr w:type="gramEnd"/>
            <w:r w:rsidRPr="007C0BA9">
              <w:rPr>
                <w:shd w:val="solid" w:color="FFFFFF" w:fill="FFFFFF"/>
              </w:rPr>
              <w:t xml:space="preserve"> communicate.  Brother Cunningham has gone with </w:t>
            </w:r>
            <w:proofErr w:type="gramStart"/>
            <w:r w:rsidRPr="007C0BA9">
              <w:rPr>
                <w:shd w:val="solid" w:color="FFFFFF" w:fill="FFFFFF"/>
              </w:rPr>
              <w:t>all of</w:t>
            </w:r>
            <w:proofErr w:type="gramEnd"/>
          </w:p>
          <w:p w14:paraId="00684086" w14:textId="499D1C22" w:rsidR="007C0BA9" w:rsidRPr="007C0BA9" w:rsidRDefault="007C0BA9" w:rsidP="007C0BA9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 w:rsidRPr="007C0BA9">
              <w:rPr>
                <w:shd w:val="solid" w:color="FFFFFF" w:fill="FFFFFF"/>
              </w:rPr>
              <w:t>the above and will extend that invitation.</w:t>
            </w:r>
            <w:r w:rsidR="0036249C" w:rsidRPr="007C0BA9">
              <w:rPr>
                <w:shd w:val="solid" w:color="FFFFFF" w:fill="FFFFFF"/>
              </w:rPr>
              <w:t xml:space="preserve"> </w:t>
            </w:r>
          </w:p>
          <w:p w14:paraId="5CB1991C" w14:textId="6E3FF1FB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proofErr w:type="gramStart"/>
            <w:r w:rsidRPr="007C0BA9">
              <w:rPr>
                <w:shd w:val="solid" w:color="FFFFFF" w:fill="FFFFFF"/>
              </w:rPr>
              <w:t>Need</w:t>
            </w:r>
            <w:proofErr w:type="gramEnd"/>
            <w:r w:rsidRPr="007C0BA9">
              <w:rPr>
                <w:shd w:val="solid" w:color="FFFFFF" w:fill="FFFFFF"/>
              </w:rPr>
              <w:t xml:space="preserve"> to see new voices getting involved!!! </w:t>
            </w:r>
          </w:p>
          <w:p w14:paraId="12305DAF" w14:textId="77777777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</w:p>
          <w:p w14:paraId="22AED81B" w14:textId="2B4D1FC4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 xml:space="preserve">Renard </w:t>
            </w:r>
            <w:proofErr w:type="spellStart"/>
            <w:r>
              <w:rPr>
                <w:shd w:val="solid" w:color="FFFFFF" w:fill="FFFFFF"/>
              </w:rPr>
              <w:t>Manuncki</w:t>
            </w:r>
            <w:proofErr w:type="spellEnd"/>
            <w:r>
              <w:rPr>
                <w:shd w:val="solid" w:color="FFFFFF" w:fill="FFFFFF"/>
              </w:rPr>
              <w:t xml:space="preserve"> – References Dept of Transportation head Sean </w:t>
            </w:r>
          </w:p>
          <w:p w14:paraId="2CA8471A" w14:textId="77777777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Duffey and specifically seems to be a backdoor violation of title 6 by</w:t>
            </w:r>
          </w:p>
          <w:p w14:paraId="6434E4AD" w14:textId="77777777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shifting funds to higher marriage/birth rate.  Also concerned that this</w:t>
            </w:r>
          </w:p>
          <w:p w14:paraId="4B085188" w14:textId="4A24941E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 xml:space="preserve">could </w:t>
            </w:r>
            <w:proofErr w:type="spellStart"/>
            <w:r>
              <w:rPr>
                <w:shd w:val="solid" w:color="FFFFFF" w:fill="FFFFFF"/>
              </w:rPr>
              <w:t>furter</w:t>
            </w:r>
            <w:proofErr w:type="spellEnd"/>
            <w:r>
              <w:rPr>
                <w:shd w:val="solid" w:color="FFFFFF" w:fill="FFFFFF"/>
              </w:rPr>
              <w:t xml:space="preserve"> </w:t>
            </w:r>
            <w:r w:rsidR="002704ED">
              <w:rPr>
                <w:shd w:val="solid" w:color="FFFFFF" w:fill="FFFFFF"/>
              </w:rPr>
              <w:t>apply</w:t>
            </w:r>
            <w:r>
              <w:rPr>
                <w:shd w:val="solid" w:color="FFFFFF" w:fill="FFFFFF"/>
              </w:rPr>
              <w:t xml:space="preserve"> to highway funds.  There is a threat to remove</w:t>
            </w:r>
          </w:p>
          <w:p w14:paraId="0929CE90" w14:textId="77777777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clean street funding, clean energy funding, funding for differently abled</w:t>
            </w:r>
          </w:p>
          <w:p w14:paraId="59D82F87" w14:textId="77777777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 xml:space="preserve">persons, and </w:t>
            </w:r>
            <w:proofErr w:type="gramStart"/>
            <w:r>
              <w:rPr>
                <w:shd w:val="solid" w:color="FFFFFF" w:fill="FFFFFF"/>
              </w:rPr>
              <w:t>definitely wishes</w:t>
            </w:r>
            <w:proofErr w:type="gramEnd"/>
            <w:r>
              <w:rPr>
                <w:shd w:val="solid" w:color="FFFFFF" w:fill="FFFFFF"/>
              </w:rPr>
              <w:t xml:space="preserve"> to prepare in case there are cuts for</w:t>
            </w:r>
          </w:p>
          <w:p w14:paraId="50994C6B" w14:textId="77777777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 xml:space="preserve">federal funding.  We are in a period where </w:t>
            </w:r>
            <w:proofErr w:type="gramStart"/>
            <w:r>
              <w:rPr>
                <w:shd w:val="solid" w:color="FFFFFF" w:fill="FFFFFF"/>
              </w:rPr>
              <w:t>rule</w:t>
            </w:r>
            <w:proofErr w:type="gramEnd"/>
            <w:r>
              <w:rPr>
                <w:shd w:val="solid" w:color="FFFFFF" w:fill="FFFFFF"/>
              </w:rPr>
              <w:t xml:space="preserve"> of law is at question at</w:t>
            </w:r>
          </w:p>
          <w:p w14:paraId="45E903A1" w14:textId="77777777" w:rsidR="007C0BA9" w:rsidRDefault="007C0BA9" w:rsidP="003D4FE6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all levels which may require funding adjustments to prepare for federal</w:t>
            </w:r>
          </w:p>
          <w:p w14:paraId="5D46FA4B" w14:textId="56EA6A89" w:rsidR="007C0BA9" w:rsidRPr="007C0BA9" w:rsidRDefault="007C0BA9" w:rsidP="007C0BA9">
            <w:pPr>
              <w:widowControl w:val="0"/>
              <w:spacing w:line="240" w:lineRule="auto"/>
              <w:ind w:left="720" w:hanging="587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 xml:space="preserve">shifts.  Be </w:t>
            </w:r>
            <w:proofErr w:type="spellStart"/>
            <w:r>
              <w:rPr>
                <w:shd w:val="solid" w:color="FFFFFF" w:fill="FFFFFF"/>
              </w:rPr>
              <w:t>vigiliant</w:t>
            </w:r>
            <w:proofErr w:type="spellEnd"/>
            <w:r>
              <w:rPr>
                <w:shd w:val="solid" w:color="FFFFFF" w:fill="FFFFFF"/>
              </w:rPr>
              <w:t>.</w:t>
            </w:r>
          </w:p>
          <w:p w14:paraId="3521155E" w14:textId="77777777" w:rsidR="003D4FE6" w:rsidRDefault="003D4FE6" w:rsidP="003D4FE6">
            <w:pPr>
              <w:widowControl w:val="0"/>
              <w:spacing w:line="240" w:lineRule="auto"/>
              <w:ind w:left="720" w:hanging="587"/>
              <w:rPr>
                <w:b/>
                <w:bCs/>
                <w:i/>
                <w:iCs/>
                <w:shd w:val="solid" w:color="FFFFFF" w:fill="FFFFFF"/>
              </w:rPr>
            </w:pPr>
          </w:p>
          <w:p w14:paraId="65EE902E" w14:textId="17E7F73C" w:rsidR="0036249C" w:rsidRPr="00615934" w:rsidRDefault="0036249C" w:rsidP="00527EA4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1A18" w14:textId="08556516" w:rsidR="0036249C" w:rsidRDefault="0036249C" w:rsidP="00F7614F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All</w:t>
            </w:r>
          </w:p>
        </w:tc>
      </w:tr>
      <w:tr w:rsidR="00D56D88" w14:paraId="72D9595C" w14:textId="77777777" w:rsidTr="00D56D88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0ABF" w14:textId="6442F997" w:rsidR="00D56D88" w:rsidRDefault="00D56D88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6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3AB2" w14:textId="3A5E6814" w:rsidR="00D56D88" w:rsidRDefault="00B427ED" w:rsidP="00D56D88">
            <w:pPr>
              <w:widowControl w:val="0"/>
              <w:spacing w:line="240" w:lineRule="auto"/>
              <w:ind w:left="133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</w:rPr>
              <w:t>DDOT Leadership Update</w:t>
            </w:r>
            <w:r w:rsidR="006913F8">
              <w:rPr>
                <w:b/>
                <w:bCs/>
              </w:rPr>
              <w:t xml:space="preserve"> </w:t>
            </w:r>
            <w:proofErr w:type="gramStart"/>
            <w:r w:rsidR="006913F8">
              <w:rPr>
                <w:b/>
                <w:bCs/>
              </w:rPr>
              <w:t xml:space="preserve">- </w:t>
            </w:r>
            <w:r w:rsidR="00D56D88">
              <w:rPr>
                <w:b/>
                <w:bCs/>
              </w:rPr>
              <w:t xml:space="preserve"> </w:t>
            </w:r>
            <w:r w:rsidR="00D56D88" w:rsidRPr="006913F8">
              <w:t>(</w:t>
            </w:r>
            <w:proofErr w:type="gramEnd"/>
            <w:r>
              <w:rPr>
                <w:i/>
                <w:iCs/>
              </w:rPr>
              <w:t>5</w:t>
            </w:r>
            <w:r w:rsidR="003532AD" w:rsidRPr="006913F8">
              <w:rPr>
                <w:i/>
                <w:iCs/>
              </w:rPr>
              <w:t xml:space="preserve"> Mins</w:t>
            </w:r>
            <w:r w:rsidR="00D56D88" w:rsidRPr="006913F8">
              <w:t>)</w:t>
            </w:r>
            <w:r w:rsidR="007C0BA9">
              <w:br/>
            </w:r>
            <w:r w:rsidR="007C0BA9">
              <w:rPr>
                <w:b/>
                <w:bCs/>
              </w:rPr>
              <w:br/>
              <w:t xml:space="preserve">John – </w:t>
            </w:r>
            <w:r w:rsidR="007C0BA9" w:rsidRPr="007C0BA9">
              <w:t xml:space="preserve">Robert Cramer has moved into the roll has head of DDOT.  He is a rider first transit provider and is </w:t>
            </w:r>
            <w:proofErr w:type="spellStart"/>
            <w:r w:rsidR="007C0BA9" w:rsidRPr="007C0BA9">
              <w:t>d</w:t>
            </w:r>
            <w:r w:rsidR="00C463CC">
              <w:t>f</w:t>
            </w:r>
            <w:r w:rsidR="007C0BA9" w:rsidRPr="007C0BA9">
              <w:t>edicated</w:t>
            </w:r>
            <w:proofErr w:type="spellEnd"/>
            <w:r w:rsidR="007C0BA9" w:rsidRPr="007C0BA9">
              <w:t xml:space="preserve"> to the passengers and </w:t>
            </w:r>
            <w:proofErr w:type="gramStart"/>
            <w:r w:rsidR="007C0BA9" w:rsidRPr="007C0BA9">
              <w:t>persons</w:t>
            </w:r>
            <w:proofErr w:type="gramEnd"/>
            <w:r w:rsidR="007C0BA9" w:rsidRPr="007C0BA9">
              <w:t xml:space="preserve"> served in his </w:t>
            </w:r>
            <w:r w:rsidR="00A422D2">
              <w:t>community</w:t>
            </w:r>
            <w:r w:rsidR="007C0BA9" w:rsidRPr="007C0BA9">
              <w:t xml:space="preserve">.  </w:t>
            </w:r>
            <w:proofErr w:type="gramStart"/>
            <w:r w:rsidR="007C0BA9" w:rsidRPr="007C0BA9">
              <w:t>Overall</w:t>
            </w:r>
            <w:proofErr w:type="gramEnd"/>
            <w:r w:rsidR="007C0BA9" w:rsidRPr="007C0BA9">
              <w:t xml:space="preserve"> this has largely been stable and </w:t>
            </w:r>
            <w:proofErr w:type="spellStart"/>
            <w:r w:rsidR="007C0BA9" w:rsidRPr="007C0BA9">
              <w:t>smooth</w:t>
            </w:r>
            <w:r w:rsidR="00A422D2">
              <w:t>f</w:t>
            </w:r>
            <w:proofErr w:type="spellEnd"/>
            <w:r w:rsidR="007C0BA9" w:rsidRPr="007C0BA9">
              <w:t xml:space="preserve"> as a transition</w:t>
            </w:r>
            <w:r w:rsidR="007C0BA9">
              <w:t xml:space="preserve">.  Some changes but not widespread. </w:t>
            </w:r>
            <w:r w:rsidR="00D56D88">
              <w:rPr>
                <w:b/>
                <w:bCs/>
              </w:rPr>
              <w:br/>
            </w:r>
            <w:r w:rsidR="00D56D88">
              <w:rPr>
                <w:b/>
                <w:bCs/>
              </w:rPr>
              <w:br/>
            </w:r>
            <w:r w:rsidR="00C463CC">
              <w:rPr>
                <w:b/>
                <w:bCs/>
                <w:shd w:val="solid" w:color="FFFFFF" w:fill="FFFFFF"/>
              </w:rPr>
              <w:t>3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9B80" w14:textId="7F346A2A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John</w:t>
            </w:r>
          </w:p>
        </w:tc>
      </w:tr>
      <w:tr w:rsidR="00D56D88" w14:paraId="5BD78367" w14:textId="77777777" w:rsidTr="00D56D88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E32A4" w14:textId="301228FD" w:rsidR="00D56D88" w:rsidRDefault="00D56D88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7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632D" w14:textId="77777777" w:rsidR="00237326" w:rsidRDefault="007C0BA9" w:rsidP="00237326">
            <w:r>
              <w:rPr>
                <w:b/>
                <w:bCs/>
                <w:shd w:val="solid" w:color="FFFFFF" w:fill="FFFFFF"/>
              </w:rPr>
              <w:t>RTA Update – (10 Mins)</w:t>
            </w:r>
            <w:r>
              <w:rPr>
                <w:b/>
                <w:bCs/>
                <w:shd w:val="solid" w:color="FFFFFF" w:fill="FFFFFF"/>
              </w:rPr>
              <w:br/>
            </w:r>
            <w:r>
              <w:rPr>
                <w:shd w:val="solid" w:color="FFFFFF" w:fill="FFFFFF"/>
              </w:rPr>
              <w:br/>
              <w:t xml:space="preserve">Corri – 5310/MFA closes for application today.  5310 specifically refers to areas of concern such as seniors, the disabled, and those in poverty.  </w:t>
            </w:r>
            <w:r>
              <w:rPr>
                <w:shd w:val="solid" w:color="FFFFFF" w:fill="FFFFFF"/>
              </w:rPr>
              <w:lastRenderedPageBreak/>
              <w:t>Next funding cycle in 2027.</w:t>
            </w:r>
            <w:r>
              <w:rPr>
                <w:shd w:val="solid" w:color="FFFFFF" w:fill="FFFFFF"/>
              </w:rPr>
              <w:br/>
            </w:r>
            <w:r>
              <w:rPr>
                <w:shd w:val="solid" w:color="FFFFFF" w:fill="FFFFFF"/>
              </w:rPr>
              <w:br/>
              <w:t>ETA to notify awardees in April</w:t>
            </w:r>
            <w:r w:rsidR="00237326">
              <w:rPr>
                <w:shd w:val="solid" w:color="FFFFFF" w:fill="FFFFFF"/>
              </w:rPr>
              <w:br/>
            </w:r>
            <w:r w:rsidR="00237326">
              <w:rPr>
                <w:shd w:val="solid" w:color="FFFFFF" w:fill="FFFFFF"/>
              </w:rPr>
              <w:br/>
            </w:r>
            <w:r w:rsidR="00237326">
              <w:t xml:space="preserve">Whitmer specifically referenced public transportation and made the specific ask for $250mm for investment in public transportation.  Details are TBD but noting that there is an emphasis for this to occur in Lansing. </w:t>
            </w:r>
            <w:r w:rsidR="00237326">
              <w:br/>
            </w:r>
            <w:r w:rsidR="00237326">
              <w:br/>
              <w:t>Robert Question – Do you have any word if Gov plans to have a budget increase?</w:t>
            </w:r>
            <w:r w:rsidR="00237326">
              <w:br/>
            </w:r>
            <w:r w:rsidR="00237326">
              <w:br/>
              <w:t xml:space="preserve">Corri:  Viewpoint is the above is a de facto budget increase that results in more funding above the 2024 level. </w:t>
            </w:r>
          </w:p>
          <w:p w14:paraId="7127CCAF" w14:textId="3E114C47" w:rsidR="00BC3F13" w:rsidRPr="003114A2" w:rsidRDefault="00237326" w:rsidP="00BC3F13">
            <w:pPr>
              <w:widowControl w:val="0"/>
              <w:spacing w:line="240" w:lineRule="auto"/>
              <w:ind w:left="133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br/>
              <w:t xml:space="preserve">Robert:  Definitely notice D2A2/DAX.  </w:t>
            </w:r>
            <w:r w:rsidR="00E13F0A">
              <w:rPr>
                <w:shd w:val="solid" w:color="FFFFFF" w:fill="FFFFFF"/>
              </w:rPr>
              <w:br/>
            </w:r>
            <w:r w:rsidR="00E13F0A">
              <w:rPr>
                <w:shd w:val="solid" w:color="FFFFFF" w:fill="FFFFFF"/>
              </w:rPr>
              <w:br/>
              <w:t>John</w:t>
            </w:r>
            <w:proofErr w:type="gramStart"/>
            <w:r w:rsidR="00E13F0A">
              <w:rPr>
                <w:shd w:val="solid" w:color="FFFFFF" w:fill="FFFFFF"/>
              </w:rPr>
              <w:t>:  Are</w:t>
            </w:r>
            <w:proofErr w:type="gramEnd"/>
            <w:r w:rsidR="00E13F0A">
              <w:rPr>
                <w:shd w:val="solid" w:color="FFFFFF" w:fill="FFFFFF"/>
              </w:rPr>
              <w:t xml:space="preserve"> there grant updates that would apply to DAX/D2A2?  </w:t>
            </w:r>
            <w:r w:rsidR="00E13F0A">
              <w:rPr>
                <w:shd w:val="solid" w:color="FFFFFF" w:fill="FFFFFF"/>
              </w:rPr>
              <w:br/>
            </w:r>
            <w:r w:rsidR="00E13F0A">
              <w:rPr>
                <w:shd w:val="solid" w:color="FFFFFF" w:fill="FFFFFF"/>
              </w:rPr>
              <w:br/>
              <w:t xml:space="preserve">Corri: DAX is funded </w:t>
            </w:r>
            <w:proofErr w:type="gramStart"/>
            <w:r w:rsidR="00E13F0A">
              <w:rPr>
                <w:shd w:val="solid" w:color="FFFFFF" w:fill="FFFFFF"/>
              </w:rPr>
              <w:t>thru</w:t>
            </w:r>
            <w:proofErr w:type="gramEnd"/>
            <w:r w:rsidR="00E13F0A">
              <w:rPr>
                <w:shd w:val="solid" w:color="FFFFFF" w:fill="FFFFFF"/>
              </w:rPr>
              <w:t xml:space="preserve"> a federal carbon reduction grant.  It is coming </w:t>
            </w:r>
            <w:proofErr w:type="gramStart"/>
            <w:r w:rsidR="00E13F0A">
              <w:rPr>
                <w:shd w:val="solid" w:color="FFFFFF" w:fill="FFFFFF"/>
              </w:rPr>
              <w:t>up on</w:t>
            </w:r>
            <w:proofErr w:type="gramEnd"/>
            <w:r w:rsidR="00E13F0A">
              <w:rPr>
                <w:shd w:val="solid" w:color="FFFFFF" w:fill="FFFFFF"/>
              </w:rPr>
              <w:t xml:space="preserve"> 1 month from its first year. </w:t>
            </w:r>
            <w:r w:rsidR="00E13F0A">
              <w:rPr>
                <w:shd w:val="solid" w:color="FFFFFF" w:fill="FFFFFF"/>
              </w:rPr>
              <w:br/>
            </w:r>
            <w:r w:rsidR="00E13F0A">
              <w:rPr>
                <w:shd w:val="solid" w:color="FFFFFF" w:fill="FFFFFF"/>
              </w:rPr>
              <w:br/>
            </w:r>
            <w:r w:rsidR="00523F99">
              <w:rPr>
                <w:shd w:val="solid" w:color="FFFFFF" w:fill="FFFFFF"/>
              </w:rPr>
              <w:t xml:space="preserve">Anticipation is for the pilot to conclude in September with </w:t>
            </w:r>
            <w:proofErr w:type="gramStart"/>
            <w:r w:rsidR="00523F99">
              <w:rPr>
                <w:shd w:val="solid" w:color="FFFFFF" w:fill="FFFFFF"/>
              </w:rPr>
              <w:t>follow up</w:t>
            </w:r>
            <w:proofErr w:type="gramEnd"/>
            <w:r w:rsidR="00523F99">
              <w:rPr>
                <w:shd w:val="solid" w:color="FFFFFF" w:fill="FFFFFF"/>
              </w:rPr>
              <w:t xml:space="preserve"> and next steps to be determined at that time along with the board having </w:t>
            </w:r>
            <w:r w:rsidR="00FD4AD6">
              <w:rPr>
                <w:shd w:val="solid" w:color="FFFFFF" w:fill="FFFFFF"/>
              </w:rPr>
              <w:t xml:space="preserve">say. </w:t>
            </w:r>
            <w:r w:rsidR="00FD4AD6">
              <w:rPr>
                <w:shd w:val="solid" w:color="FFFFFF" w:fill="FFFFFF"/>
              </w:rPr>
              <w:br/>
            </w:r>
            <w:r w:rsidR="00FD4AD6">
              <w:rPr>
                <w:shd w:val="solid" w:color="FFFFFF" w:fill="FFFFFF"/>
              </w:rPr>
              <w:br/>
              <w:t xml:space="preserve">D2A2 is out of pilot and looking to continue funding and grow over time. </w:t>
            </w:r>
            <w:r w:rsidR="00FD4AD6">
              <w:rPr>
                <w:shd w:val="solid" w:color="FFFFFF" w:fill="FFFFFF"/>
              </w:rPr>
              <w:br/>
            </w:r>
            <w:r w:rsidR="00FD4AD6">
              <w:rPr>
                <w:shd w:val="solid" w:color="FFFFFF" w:fill="FFFFFF"/>
              </w:rPr>
              <w:br/>
              <w:t>John</w:t>
            </w:r>
            <w:r w:rsidR="00626BE8">
              <w:rPr>
                <w:shd w:val="solid" w:color="FFFFFF" w:fill="FFFFFF"/>
              </w:rPr>
              <w:t>/Taria</w:t>
            </w:r>
            <w:r w:rsidR="00FD4AD6">
              <w:rPr>
                <w:shd w:val="solid" w:color="FFFFFF" w:fill="FFFFFF"/>
              </w:rPr>
              <w:t xml:space="preserve">: D2A2 as a group exercise to see how this works may be something to look at in the future. </w:t>
            </w:r>
            <w:r w:rsidR="00C463CC">
              <w:rPr>
                <w:shd w:val="solid" w:color="FFFFFF" w:fill="FFFFFF"/>
              </w:rPr>
              <w:br/>
              <w:t xml:space="preserve"> </w:t>
            </w:r>
          </w:p>
          <w:p w14:paraId="7AA7386E" w14:textId="5B687E0D" w:rsidR="00D56D88" w:rsidRPr="003114A2" w:rsidRDefault="00D56D88" w:rsidP="00527EA4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C03B" w14:textId="5E9E0AD3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lastRenderedPageBreak/>
              <w:t>RTA</w:t>
            </w:r>
          </w:p>
        </w:tc>
      </w:tr>
      <w:tr w:rsidR="00D56D88" w14:paraId="78F85C4D" w14:textId="77777777" w:rsidTr="00D56D88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13E1E" w14:textId="4842C5B3" w:rsidR="00D56D88" w:rsidRDefault="00D56D88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8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8E9AD" w14:textId="12EF2C07" w:rsidR="00D56D88" w:rsidRPr="00564FDD" w:rsidRDefault="00B427ED" w:rsidP="00D56D88">
            <w:pPr>
              <w:widowControl w:val="0"/>
              <w:spacing w:line="240" w:lineRule="auto"/>
              <w:ind w:left="133"/>
              <w:rPr>
                <w:b/>
                <w:bCs/>
              </w:rPr>
            </w:pPr>
            <w:r>
              <w:rPr>
                <w:b/>
                <w:bCs/>
              </w:rPr>
              <w:t xml:space="preserve">Board Elections </w:t>
            </w:r>
            <w:proofErr w:type="gramStart"/>
            <w:r>
              <w:rPr>
                <w:b/>
                <w:bCs/>
              </w:rPr>
              <w:t xml:space="preserve">-  </w:t>
            </w:r>
            <w:r w:rsidRPr="006913F8">
              <w:t>(</w:t>
            </w:r>
            <w:proofErr w:type="gramEnd"/>
            <w:r w:rsidR="00BB6E10">
              <w:t xml:space="preserve">Est </w:t>
            </w:r>
            <w:r w:rsidRPr="006913F8">
              <w:rPr>
                <w:i/>
                <w:iCs/>
              </w:rPr>
              <w:t>10 Mins</w:t>
            </w:r>
            <w:r w:rsidRPr="006913F8">
              <w:t>)</w:t>
            </w:r>
            <w:r w:rsidR="0065638E">
              <w:br/>
            </w:r>
            <w:r w:rsidR="0065638E">
              <w:rPr>
                <w:b/>
                <w:bCs/>
              </w:rPr>
              <w:br/>
            </w:r>
            <w:r w:rsidR="00275A3E" w:rsidRPr="008F7DE2">
              <w:t xml:space="preserve">Discussion on rules and whether super majority or suspension of ruleset for future. </w:t>
            </w:r>
            <w:r w:rsidR="00275A3E" w:rsidRPr="008F7DE2">
              <w:br/>
            </w:r>
            <w:r w:rsidR="00275A3E" w:rsidRPr="008F7DE2">
              <w:br/>
            </w:r>
            <w:r w:rsidR="00D05199" w:rsidRPr="008F7DE2">
              <w:t>Robert made motion to suspend rule</w:t>
            </w:r>
            <w:r w:rsidR="00D05199" w:rsidRPr="008F7DE2">
              <w:br/>
              <w:t>Tim supported the motion</w:t>
            </w:r>
            <w:r w:rsidR="00D05199" w:rsidRPr="008F7DE2">
              <w:br/>
            </w:r>
            <w:r w:rsidR="00D05199" w:rsidRPr="008F7DE2">
              <w:rPr>
                <w:b/>
                <w:bCs/>
              </w:rPr>
              <w:br/>
            </w:r>
            <w:r w:rsidR="004A4FE9" w:rsidRPr="00091910">
              <w:t xml:space="preserve">Overall view is there’s not a need to suspend. </w:t>
            </w:r>
            <w:r w:rsidR="008F7DE2" w:rsidRPr="00091910">
              <w:t xml:space="preserve"> Mitch also concurs that the supermajority rule is applicable in this instance. </w:t>
            </w:r>
            <w:r w:rsidR="008F7DE2" w:rsidRPr="00091910">
              <w:br/>
            </w:r>
            <w:r w:rsidR="008F7DE2" w:rsidRPr="00091910">
              <w:br/>
              <w:t>Vote: Unanimous Nay – no suspension of rule.</w:t>
            </w:r>
            <w:r w:rsidR="008F7DE2" w:rsidRPr="00091910">
              <w:br/>
            </w:r>
            <w:r w:rsidR="008F7DE2">
              <w:rPr>
                <w:b/>
                <w:bCs/>
              </w:rPr>
              <w:br/>
            </w:r>
            <w:proofErr w:type="spellStart"/>
            <w:r w:rsidR="0038084A">
              <w:rPr>
                <w:b/>
                <w:bCs/>
              </w:rPr>
              <w:t>Slat</w:t>
            </w:r>
            <w:proofErr w:type="spellEnd"/>
            <w:r w:rsidR="0038084A">
              <w:rPr>
                <w:b/>
                <w:bCs/>
              </w:rPr>
              <w:t xml:space="preserve"> of Candidates would be: </w:t>
            </w:r>
            <w:r w:rsidR="0038084A" w:rsidRPr="00CA22EB">
              <w:t xml:space="preserve">John </w:t>
            </w:r>
            <w:proofErr w:type="gramStart"/>
            <w:r w:rsidR="0038084A" w:rsidRPr="00CA22EB">
              <w:t>Waterman(</w:t>
            </w:r>
            <w:proofErr w:type="gramEnd"/>
            <w:r w:rsidR="0038084A" w:rsidRPr="00CA22EB">
              <w:t>Chairman), Robert Pawlowski (Vice Chairman), Michael Bedard (Secretary), D Parnell McCotter (</w:t>
            </w:r>
            <w:r w:rsidR="00CA22EB" w:rsidRPr="00CA22EB">
              <w:t>Parliamentarian)</w:t>
            </w:r>
            <w:r w:rsidR="00CA22EB">
              <w:rPr>
                <w:b/>
                <w:bCs/>
              </w:rPr>
              <w:t xml:space="preserve"> </w:t>
            </w:r>
            <w:r w:rsidR="00CA22EB">
              <w:rPr>
                <w:b/>
                <w:bCs/>
              </w:rPr>
              <w:br/>
            </w:r>
            <w:r w:rsidR="00CA22EB">
              <w:rPr>
                <w:b/>
                <w:bCs/>
              </w:rPr>
              <w:br/>
              <w:t>Bedard motioned to elect this board</w:t>
            </w:r>
            <w:r w:rsidR="00CA22EB">
              <w:rPr>
                <w:b/>
                <w:bCs/>
              </w:rPr>
              <w:br/>
            </w:r>
            <w:r w:rsidR="00CA22EB">
              <w:rPr>
                <w:b/>
                <w:bCs/>
              </w:rPr>
              <w:lastRenderedPageBreak/>
              <w:t>Robert seconded</w:t>
            </w:r>
            <w:r w:rsidR="00CA22EB">
              <w:rPr>
                <w:b/>
                <w:bCs/>
              </w:rPr>
              <w:br/>
            </w:r>
            <w:r w:rsidR="00CA22EB">
              <w:rPr>
                <w:b/>
                <w:bCs/>
              </w:rPr>
              <w:br/>
            </w:r>
            <w:r w:rsidR="00720753">
              <w:rPr>
                <w:b/>
                <w:bCs/>
              </w:rPr>
              <w:t>Unanimously Approved</w:t>
            </w:r>
            <w:r w:rsidR="00CA22EB">
              <w:rPr>
                <w:b/>
                <w:bCs/>
              </w:rPr>
              <w:br/>
            </w:r>
            <w:r w:rsidR="00CA22EB"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97774" w14:textId="63296AB4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lastRenderedPageBreak/>
              <w:t>John</w:t>
            </w:r>
          </w:p>
        </w:tc>
      </w:tr>
      <w:tr w:rsidR="00EB6DDE" w14:paraId="088E9B26" w14:textId="77777777" w:rsidTr="00D56D88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C486" w14:textId="6A8552EA" w:rsidR="00EB6DDE" w:rsidRDefault="00EB6DDE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9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33E8" w14:textId="2947699B" w:rsidR="00EB6DDE" w:rsidRDefault="00D90F7A" w:rsidP="00D56D88">
            <w:pPr>
              <w:widowControl w:val="0"/>
              <w:spacing w:line="240" w:lineRule="auto"/>
              <w:ind w:left="133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Date Change Potential – </w:t>
            </w:r>
            <w:r w:rsidRPr="00D90F7A">
              <w:rPr>
                <w:shd w:val="solid" w:color="FFFFFF" w:fill="FFFFFF"/>
              </w:rPr>
              <w:t>Indigenous Person’s Day</w:t>
            </w:r>
            <w:r>
              <w:rPr>
                <w:shd w:val="solid" w:color="FFFFFF" w:fill="FFFFFF"/>
              </w:rPr>
              <w:t xml:space="preserve"> (</w:t>
            </w:r>
            <w:r w:rsidR="007833B2">
              <w:rPr>
                <w:shd w:val="solid" w:color="FFFFFF" w:fill="FFFFFF"/>
              </w:rPr>
              <w:t>5</w:t>
            </w:r>
            <w:r>
              <w:rPr>
                <w:shd w:val="solid" w:color="FFFFFF" w:fill="FFFFFF"/>
              </w:rPr>
              <w:t xml:space="preserve"> Mins)</w:t>
            </w:r>
            <w:r w:rsidR="00E16D12">
              <w:rPr>
                <w:shd w:val="solid" w:color="FFFFFF" w:fill="FFFFFF"/>
              </w:rPr>
              <w:br/>
            </w:r>
            <w:r w:rsidR="00E16D12">
              <w:rPr>
                <w:shd w:val="solid" w:color="FFFFFF" w:fill="FFFFFF"/>
              </w:rPr>
              <w:br/>
              <w:t>Robert proposed bypassing and holding for now</w:t>
            </w:r>
            <w:r w:rsidR="00E16D12">
              <w:rPr>
                <w:shd w:val="solid" w:color="FFFFFF" w:fill="FFFFFF"/>
              </w:rPr>
              <w:br/>
              <w:t xml:space="preserve">Bedard seconded </w:t>
            </w:r>
            <w:r w:rsidR="00E16D12">
              <w:rPr>
                <w:shd w:val="solid" w:color="FFFFFF" w:fill="FFFFFF"/>
              </w:rPr>
              <w:br/>
            </w:r>
            <w:r w:rsidR="00E16D12">
              <w:rPr>
                <w:shd w:val="solid" w:color="FFFFFF" w:fill="FFFFFF"/>
              </w:rPr>
              <w:br/>
              <w:t xml:space="preserve">Unanimously covered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0774" w14:textId="66DE0803" w:rsidR="00EB6DDE" w:rsidRDefault="00D90F7A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Michael/Parnell</w:t>
            </w:r>
          </w:p>
        </w:tc>
      </w:tr>
      <w:tr w:rsidR="00D56D88" w14:paraId="7347E070" w14:textId="77777777" w:rsidTr="00D56D88">
        <w:trPr>
          <w:trHeight w:val="737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FCE0" w14:textId="5392494B" w:rsidR="00D56D88" w:rsidRDefault="00277DFC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10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DA58" w14:textId="7247AEC7" w:rsidR="00D56D88" w:rsidRPr="00E3041C" w:rsidRDefault="00D56D88" w:rsidP="00D56D88">
            <w:pPr>
              <w:widowControl w:val="0"/>
              <w:spacing w:line="240" w:lineRule="auto"/>
              <w:ind w:left="133"/>
            </w:pPr>
            <w:r>
              <w:rPr>
                <w:b/>
                <w:bCs/>
                <w:shd w:val="solid" w:color="FFFFFF" w:fill="FFFFFF"/>
              </w:rPr>
              <w:t>Events Recap &amp; Upcoming</w:t>
            </w:r>
            <w:r w:rsidRPr="00EC25F8">
              <w:rPr>
                <w:b/>
                <w:bCs/>
                <w:shd w:val="solid" w:color="FFFFFF" w:fill="FFFFFF"/>
              </w:rPr>
              <w:t xml:space="preserve"> – </w:t>
            </w:r>
            <w:r w:rsidRPr="004517EA">
              <w:rPr>
                <w:i/>
                <w:iCs/>
                <w:shd w:val="solid" w:color="FFFFFF" w:fill="FFFFFF"/>
              </w:rPr>
              <w:t>5 Mins</w:t>
            </w:r>
            <w:r w:rsidR="00E44E8E">
              <w:rPr>
                <w:i/>
                <w:iCs/>
                <w:shd w:val="solid" w:color="FFFFFF" w:fill="FFFFFF"/>
              </w:rPr>
              <w:br/>
            </w:r>
            <w:r w:rsidR="00E80E64">
              <w:rPr>
                <w:i/>
                <w:iCs/>
                <w:shd w:val="solid" w:color="FFFFFF" w:fill="FFFFFF"/>
              </w:rPr>
              <w:t xml:space="preserve">Robert – Thank you for continuing to allow me to do this.  Has been working on oppos for engagement.  </w:t>
            </w:r>
            <w:proofErr w:type="gramStart"/>
            <w:r w:rsidR="00E80E64">
              <w:rPr>
                <w:i/>
                <w:iCs/>
                <w:shd w:val="solid" w:color="FFFFFF" w:fill="FFFFFF"/>
              </w:rPr>
              <w:t>Would</w:t>
            </w:r>
            <w:proofErr w:type="gramEnd"/>
            <w:r w:rsidR="00E80E64">
              <w:rPr>
                <w:i/>
                <w:iCs/>
                <w:shd w:val="solid" w:color="FFFFFF" w:fill="FFFFFF"/>
              </w:rPr>
              <w:t xml:space="preserve"> like to continue to have tours:  Lake Erie Transit in Monroe.  Will continue to explore additional activities throughout our region.  Commitment to increasing attendance! </w:t>
            </w:r>
            <w:r w:rsidR="00E80E64">
              <w:rPr>
                <w:i/>
                <w:iCs/>
                <w:shd w:val="solid" w:color="FFFFFF" w:fill="FFFFFF"/>
              </w:rPr>
              <w:br/>
            </w:r>
            <w:r w:rsidR="00E80E64">
              <w:br/>
              <w:t xml:space="preserve">TRU will be having transit lobby day March 12 in Lansing, all are welcome.  Transportation will be discussed.  One of the focal points will be members who have new legislators.  </w:t>
            </w:r>
            <w:r w:rsidR="00E80E64">
              <w:br/>
            </w:r>
            <w:r w:rsidR="00E80E64">
              <w:br/>
              <w:t xml:space="preserve">Transit game night at Tech Town – great </w:t>
            </w:r>
            <w:r w:rsidR="005E68C5">
              <w:t xml:space="preserve">oppo to talk about transit and goals for next year.  A good space to talk and play some games! </w:t>
            </w:r>
            <w:r w:rsidR="005E68C5">
              <w:br/>
            </w:r>
            <w:r w:rsidR="005E68C5">
              <w:br/>
              <w:t xml:space="preserve">Lot of upcoming Board Events coming.  5310 funding, board business events.  SMART advisory council meeting </w:t>
            </w:r>
            <w:proofErr w:type="gramStart"/>
            <w:r w:rsidR="005E68C5">
              <w:t>in</w:t>
            </w:r>
            <w:proofErr w:type="gramEnd"/>
            <w:r w:rsidR="005E68C5">
              <w:t xml:space="preserve"> Marc</w:t>
            </w:r>
            <w:r w:rsidR="007F5DB8">
              <w:t>h 21</w:t>
            </w:r>
            <w:r w:rsidR="007F5DB8" w:rsidRPr="007F5DB8">
              <w:rPr>
                <w:vertAlign w:val="superscript"/>
              </w:rPr>
              <w:t>st</w:t>
            </w:r>
            <w:r w:rsidR="007F5DB8">
              <w:t xml:space="preserve">.  </w:t>
            </w:r>
            <w:r w:rsidR="007F5DB8">
              <w:br/>
            </w:r>
            <w:r w:rsidR="007F5DB8">
              <w:br/>
            </w:r>
            <w:r w:rsidR="004C62D9">
              <w:t xml:space="preserve">Bedard – WOTA is Hiring!!! </w:t>
            </w:r>
            <w:r w:rsidR="001F282F">
              <w:t xml:space="preserve">If </w:t>
            </w:r>
            <w:r w:rsidR="00A40F49">
              <w:t xml:space="preserve">you know of someone out in the western/northern areas WOTA/NOTA are seeing more driver need as their role increases throughout Oakland County. </w:t>
            </w:r>
            <w:r w:rsidR="00A40F49">
              <w:br/>
            </w:r>
            <w:r w:rsidR="00A40F49">
              <w:br/>
              <w:t xml:space="preserve">Robert </w:t>
            </w:r>
            <w:r w:rsidR="00DF30B4">
              <w:t>–</w:t>
            </w:r>
            <w:r w:rsidR="00A40F49">
              <w:t xml:space="preserve"> </w:t>
            </w:r>
            <w:r w:rsidR="00DF30B4">
              <w:t xml:space="preserve">With the current scope </w:t>
            </w:r>
            <w:proofErr w:type="spellStart"/>
            <w:r w:rsidR="00DF30B4">
              <w:t>its</w:t>
            </w:r>
            <w:proofErr w:type="spellEnd"/>
            <w:r w:rsidR="00DF30B4">
              <w:t xml:space="preserve"> all </w:t>
            </w:r>
            <w:proofErr w:type="gramStart"/>
            <w:r w:rsidR="00DF30B4">
              <w:t>hands on</w:t>
            </w:r>
            <w:proofErr w:type="gramEnd"/>
            <w:r w:rsidR="00DF30B4">
              <w:t xml:space="preserve"> deck to try to keep transit top of mind and working throughout the state of MI and improving funding to operate service throughout the region.  </w:t>
            </w:r>
            <w:r w:rsidR="00DF30B4">
              <w:br/>
            </w:r>
            <w:r w:rsidR="00DF30B4">
              <w:br/>
              <w:t xml:space="preserve">John - PEAK – Will be presenting to drivers to help improve comfort/accessibility and help drivers moving into the role to know how to be at their best. </w:t>
            </w:r>
            <w:r w:rsidR="00DF30B4">
              <w:br/>
            </w:r>
            <w:r w:rsidR="00DF30B4">
              <w:br/>
              <w:t xml:space="preserve">Taria – This past weds and there were a lot of people.  The experience was </w:t>
            </w:r>
            <w:proofErr w:type="gramStart"/>
            <w:r w:rsidR="00DF30B4">
              <w:t>fun</w:t>
            </w:r>
            <w:proofErr w:type="gramEnd"/>
            <w:r w:rsidR="00DF30B4">
              <w:t xml:space="preserve"> and the system was great.  This was about 11 AM and it was very busy. </w:t>
            </w:r>
            <w:r w:rsidR="00F0468E">
              <w:br/>
            </w:r>
            <w:r w:rsidR="00F0468E">
              <w:br/>
              <w:t xml:space="preserve">John – When traveling in a large group it does create some challenges w/r/t the narrowness when in center lane running enviro.  More to come with DPM as well.  DPM has high </w:t>
            </w:r>
            <w:proofErr w:type="gramStart"/>
            <w:r w:rsidR="00F0468E">
              <w:t>frequency</w:t>
            </w:r>
            <w:proofErr w:type="gramEnd"/>
            <w:r w:rsidR="00F0468E">
              <w:t xml:space="preserve"> and it helps with its frequency to expose others with varying levels of comfort.  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5189" w14:textId="577ED3B7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Robert</w:t>
            </w:r>
          </w:p>
        </w:tc>
      </w:tr>
      <w:tr w:rsidR="00D56D88" w14:paraId="077247FA" w14:textId="77777777" w:rsidTr="00D56D88">
        <w:trPr>
          <w:trHeight w:val="20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2E63E" w14:textId="31CAED16" w:rsidR="00D56D88" w:rsidRDefault="00277DFC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11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94D7" w14:textId="71A5FFD4" w:rsidR="00D56D88" w:rsidRPr="007E5FB4" w:rsidRDefault="00D56D88" w:rsidP="00D56D88">
            <w:pPr>
              <w:widowControl w:val="0"/>
              <w:spacing w:line="240" w:lineRule="auto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Next Meeting: Monday </w:t>
            </w:r>
            <w:r w:rsidR="001767CF">
              <w:rPr>
                <w:b/>
                <w:bCs/>
                <w:shd w:val="solid" w:color="FFFFFF" w:fill="FFFFFF"/>
              </w:rPr>
              <w:t>Apr</w:t>
            </w:r>
            <w:r>
              <w:rPr>
                <w:b/>
                <w:bCs/>
                <w:shd w:val="solid" w:color="FFFFFF" w:fill="FFFFFF"/>
              </w:rPr>
              <w:t xml:space="preserve"> 1</w:t>
            </w:r>
            <w:r w:rsidR="00E80F7F">
              <w:rPr>
                <w:b/>
                <w:bCs/>
                <w:shd w:val="solid" w:color="FFFFFF" w:fill="FFFFFF"/>
              </w:rPr>
              <w:t>4</w:t>
            </w:r>
            <w:r>
              <w:rPr>
                <w:b/>
                <w:bCs/>
                <w:shd w:val="solid" w:color="FFFFFF" w:fill="FFFFFF"/>
              </w:rPr>
              <w:t xml:space="preserve">, </w:t>
            </w:r>
            <w:proofErr w:type="gramStart"/>
            <w:r>
              <w:rPr>
                <w:b/>
                <w:bCs/>
                <w:shd w:val="solid" w:color="FFFFFF" w:fill="FFFFFF"/>
              </w:rPr>
              <w:t>2025</w:t>
            </w:r>
            <w:proofErr w:type="gramEnd"/>
            <w:r>
              <w:rPr>
                <w:b/>
                <w:bCs/>
                <w:shd w:val="solid" w:color="FFFFFF" w:fill="FFFFFF"/>
              </w:rPr>
              <w:t xml:space="preserve"> 6 PM</w:t>
            </w:r>
            <w:r>
              <w:rPr>
                <w:b/>
                <w:bCs/>
                <w:shd w:val="solid" w:color="FFFFFF" w:fill="FFFFFF"/>
              </w:rPr>
              <w:br/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DE6A" w14:textId="300E21FA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lastRenderedPageBreak/>
              <w:t>John</w:t>
            </w:r>
          </w:p>
        </w:tc>
      </w:tr>
      <w:tr w:rsidR="00D56D88" w14:paraId="5A0B9A3D" w14:textId="77777777" w:rsidTr="00B912F9">
        <w:trPr>
          <w:trHeight w:val="429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2991" w14:textId="4759EEC1" w:rsidR="00D56D88" w:rsidRDefault="00277DFC" w:rsidP="00D56D8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>
              <w:rPr>
                <w:b/>
                <w:bCs/>
                <w:shd w:val="solid" w:color="F2F2F2" w:fill="F2F2F2"/>
              </w:rPr>
              <w:t>12</w:t>
            </w:r>
          </w:p>
        </w:tc>
        <w:tc>
          <w:tcPr>
            <w:tcW w:w="7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F9E2" w14:textId="62107AEA" w:rsidR="00D56D88" w:rsidRPr="00991804" w:rsidRDefault="00D56D88" w:rsidP="00CF4A54">
            <w:pPr>
              <w:widowControl w:val="0"/>
              <w:spacing w:line="240" w:lineRule="auto"/>
              <w:rPr>
                <w:i/>
                <w:i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 xml:space="preserve">Meeting Adjournment – </w:t>
            </w:r>
            <w:r w:rsidR="00CF4A54" w:rsidRPr="00CF4A54">
              <w:rPr>
                <w:i/>
                <w:iCs/>
                <w:shd w:val="solid" w:color="FFFFFF" w:fill="FFFFFF"/>
              </w:rPr>
              <w:t>2 Mins</w:t>
            </w:r>
            <w:r w:rsidR="00B912F9">
              <w:rPr>
                <w:i/>
                <w:iCs/>
                <w:shd w:val="solid" w:color="FFFFFF" w:fill="FFFFFF"/>
              </w:rPr>
              <w:br/>
            </w:r>
            <w:r w:rsidR="00B912F9">
              <w:rPr>
                <w:i/>
                <w:iCs/>
                <w:shd w:val="solid" w:color="FFFFFF" w:fill="FFFFFF"/>
              </w:rPr>
              <w:br/>
            </w:r>
            <w:r w:rsidR="00B912F9">
              <w:rPr>
                <w:b/>
                <w:bCs/>
                <w:shd w:val="solid" w:color="FFFFFF" w:fill="FFFFFF"/>
              </w:rPr>
              <w:t>Taria introduced</w:t>
            </w:r>
            <w:r w:rsidR="00B912F9">
              <w:rPr>
                <w:b/>
                <w:bCs/>
                <w:shd w:val="solid" w:color="FFFFFF" w:fill="FFFFFF"/>
              </w:rPr>
              <w:br/>
              <w:t>Robert Seconded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AFF29" w14:textId="619A9938" w:rsidR="00D56D88" w:rsidRDefault="00D56D88" w:rsidP="00D56D88">
            <w:pPr>
              <w:widowControl w:val="0"/>
              <w:spacing w:line="240" w:lineRule="auto"/>
              <w:jc w:val="center"/>
              <w:rPr>
                <w:shd w:val="solid" w:color="FFFFFF" w:fill="FFFFFF"/>
              </w:rPr>
            </w:pPr>
            <w:r>
              <w:rPr>
                <w:shd w:val="solid" w:color="FFFFFF" w:fill="FFFFFF"/>
              </w:rPr>
              <w:t>All</w:t>
            </w:r>
          </w:p>
        </w:tc>
      </w:tr>
    </w:tbl>
    <w:p w14:paraId="1D062BD1" w14:textId="77777777" w:rsidR="00A77B3E" w:rsidRDefault="00A77B3E">
      <w:pPr>
        <w:widowControl w:val="0"/>
      </w:pPr>
    </w:p>
    <w:tbl>
      <w:tblPr>
        <w:tblW w:w="5000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871"/>
        <w:gridCol w:w="4998"/>
        <w:gridCol w:w="2009"/>
      </w:tblGrid>
      <w:tr w:rsidR="00D01961" w14:paraId="2BBBCA13" w14:textId="77777777" w:rsidTr="00541E2D">
        <w:trPr>
          <w:trHeight w:val="717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B650" w14:textId="77777777" w:rsidR="00D01961" w:rsidRPr="009B55EB" w:rsidRDefault="00D01961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  <w:r w:rsidRPr="009B55EB">
              <w:rPr>
                <w:b/>
                <w:bCs/>
                <w:shd w:val="solid" w:color="F2F2F2" w:fill="F2F2F2"/>
              </w:rPr>
              <w:t>Reference Materials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D62E" w14:textId="77777777" w:rsidR="00D01961" w:rsidRPr="009B55EB" w:rsidRDefault="00D01961">
            <w:pPr>
              <w:widowControl w:val="0"/>
              <w:spacing w:line="240" w:lineRule="auto"/>
              <w:ind w:left="125"/>
              <w:rPr>
                <w:b/>
                <w:bCs/>
                <w:shd w:val="solid" w:color="FFFFFF" w:fill="FFFFFF"/>
              </w:rPr>
            </w:pPr>
            <w:r w:rsidRPr="009B55EB">
              <w:rPr>
                <w:b/>
                <w:bCs/>
                <w:shd w:val="solid" w:color="F2F2F2" w:fill="F2F2F2"/>
              </w:rPr>
              <w:t>Link</w:t>
            </w:r>
            <w:r w:rsidR="009B55EB">
              <w:rPr>
                <w:b/>
                <w:bCs/>
                <w:shd w:val="solid" w:color="F2F2F2" w:fill="F2F2F2"/>
              </w:rPr>
              <w:t>(s)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E889C" w14:textId="441F35A9" w:rsidR="00D01961" w:rsidRPr="009B55EB" w:rsidRDefault="009B55EB">
            <w:pPr>
              <w:widowControl w:val="0"/>
              <w:spacing w:line="240" w:lineRule="auto"/>
              <w:jc w:val="center"/>
              <w:rPr>
                <w:b/>
                <w:bCs/>
                <w:shd w:val="solid" w:color="FFFFFF" w:fill="FFFFFF"/>
              </w:rPr>
            </w:pPr>
            <w:r>
              <w:rPr>
                <w:b/>
                <w:bCs/>
                <w:shd w:val="solid" w:color="FFFFFF" w:fill="FFFFFF"/>
              </w:rPr>
              <w:t>No</w:t>
            </w:r>
            <w:r w:rsidR="007E5FB4">
              <w:rPr>
                <w:b/>
                <w:bCs/>
                <w:shd w:val="solid" w:color="FFFFFF" w:fill="FFFFFF"/>
              </w:rPr>
              <w:t>t</w:t>
            </w:r>
            <w:r>
              <w:rPr>
                <w:b/>
                <w:bCs/>
                <w:shd w:val="solid" w:color="FFFFFF" w:fill="FFFFFF"/>
              </w:rPr>
              <w:t>es</w:t>
            </w:r>
          </w:p>
        </w:tc>
      </w:tr>
      <w:tr w:rsidR="00D01961" w14:paraId="5BCF33C1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4090D" w14:textId="7C5A67DC" w:rsidR="00D01961" w:rsidRDefault="00D01961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22DE" w14:textId="334F7076" w:rsidR="009B55EB" w:rsidRDefault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951D" w14:textId="099A3D5B" w:rsidR="00D01961" w:rsidRDefault="00D01961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  <w:tr w:rsidR="00C70321" w14:paraId="2DFFFA5C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15220" w14:textId="7D308167" w:rsidR="00C70321" w:rsidRDefault="00C70321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5564" w14:textId="48E15935" w:rsidR="00C70321" w:rsidRDefault="00C70321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0A6E8" w14:textId="08282BC9" w:rsidR="00C70321" w:rsidRDefault="00C70321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  <w:tr w:rsidR="00F52218" w14:paraId="0D04651E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5A5C" w14:textId="36487321" w:rsidR="00F52218" w:rsidRDefault="00F52218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6B72" w14:textId="1475820C" w:rsidR="00F52218" w:rsidRDefault="00F52218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96BC" w14:textId="77777777" w:rsidR="00F52218" w:rsidRDefault="00F52218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  <w:tr w:rsidR="00B44465" w14:paraId="37F4D961" w14:textId="77777777" w:rsidTr="00F52218">
        <w:trPr>
          <w:trHeight w:val="734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F9ED" w14:textId="77777777" w:rsidR="00B44465" w:rsidRDefault="00B44465">
            <w:pPr>
              <w:widowControl w:val="0"/>
              <w:spacing w:line="240" w:lineRule="auto"/>
              <w:jc w:val="center"/>
              <w:rPr>
                <w:b/>
                <w:bCs/>
                <w:shd w:val="solid" w:color="F2F2F2" w:fill="F2F2F2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E49E" w14:textId="77777777" w:rsidR="002F485E" w:rsidRDefault="002F485E" w:rsidP="00541E2D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746A" w14:textId="77777777" w:rsidR="00B44465" w:rsidRDefault="00B44465" w:rsidP="009B55EB">
            <w:pPr>
              <w:widowControl w:val="0"/>
              <w:spacing w:line="240" w:lineRule="auto"/>
              <w:rPr>
                <w:shd w:val="solid" w:color="FFFFFF" w:fill="FFFFFF"/>
              </w:rPr>
            </w:pPr>
          </w:p>
        </w:tc>
      </w:tr>
    </w:tbl>
    <w:p w14:paraId="47443408" w14:textId="5CC191FE" w:rsidR="00A77B3E" w:rsidRDefault="00A422D2">
      <w:pPr>
        <w:widowControl w:val="0"/>
      </w:pPr>
      <w:r>
        <w:t>F</w:t>
      </w:r>
      <w:r>
        <w:tab/>
      </w:r>
      <w:r>
        <w:tab/>
      </w:r>
      <w:r>
        <w:tab/>
      </w:r>
    </w:p>
    <w:p w14:paraId="1E8CEFEC" w14:textId="77777777" w:rsidR="00A77B3E" w:rsidRDefault="00A77B3E">
      <w:pPr>
        <w:widowControl w:val="0"/>
      </w:pPr>
    </w:p>
    <w:tbl>
      <w:tblPr>
        <w:tblW w:w="500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459"/>
        <w:gridCol w:w="5618"/>
        <w:gridCol w:w="2264"/>
        <w:gridCol w:w="2537"/>
      </w:tblGrid>
      <w:tr w:rsidR="00A77B3E" w14:paraId="2B1319BB" w14:textId="77777777">
        <w:trPr>
          <w:trHeight w:val="34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027C" w14:textId="77777777" w:rsidR="00A77B3E" w:rsidRDefault="00A77B3E">
            <w:pPr>
              <w:widowControl w:val="0"/>
            </w:pP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090A" w14:textId="77777777" w:rsidR="00A77B3E" w:rsidRDefault="00953130">
            <w:pPr>
              <w:widowControl w:val="0"/>
              <w:spacing w:line="240" w:lineRule="auto"/>
              <w:ind w:left="130"/>
              <w:rPr>
                <w:b/>
                <w:bCs/>
                <w:i/>
                <w:iCs/>
                <w:shd w:val="solid" w:color="F2F2F2" w:fill="F2F2F2"/>
              </w:rPr>
            </w:pPr>
            <w:r>
              <w:rPr>
                <w:b/>
                <w:bCs/>
                <w:i/>
                <w:iCs/>
                <w:shd w:val="solid" w:color="F2F2F2" w:fill="F2F2F2"/>
              </w:rPr>
              <w:t xml:space="preserve">Decisions/Action Items 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B51A" w14:textId="77777777" w:rsidR="00A77B3E" w:rsidRDefault="00953130">
            <w:pPr>
              <w:widowControl w:val="0"/>
              <w:spacing w:line="240" w:lineRule="auto"/>
              <w:ind w:left="117"/>
              <w:rPr>
                <w:b/>
                <w:bCs/>
                <w:i/>
                <w:iCs/>
                <w:shd w:val="solid" w:color="F2F2F2" w:fill="F2F2F2"/>
              </w:rPr>
            </w:pPr>
            <w:r>
              <w:rPr>
                <w:b/>
                <w:bCs/>
                <w:i/>
                <w:iCs/>
                <w:shd w:val="solid" w:color="F2F2F2" w:fill="F2F2F2"/>
              </w:rPr>
              <w:t xml:space="preserve">Assigned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72A5" w14:textId="77777777" w:rsidR="00A77B3E" w:rsidRDefault="00953130">
            <w:pPr>
              <w:widowControl w:val="0"/>
              <w:spacing w:line="240" w:lineRule="auto"/>
              <w:ind w:left="130"/>
              <w:rPr>
                <w:b/>
                <w:bCs/>
                <w:i/>
                <w:iCs/>
                <w:shd w:val="solid" w:color="F2F2F2" w:fill="F2F2F2"/>
              </w:rPr>
            </w:pPr>
            <w:r>
              <w:rPr>
                <w:b/>
                <w:bCs/>
                <w:i/>
                <w:iCs/>
                <w:shd w:val="solid" w:color="F2F2F2" w:fill="F2F2F2"/>
              </w:rPr>
              <w:t>Due Date</w:t>
            </w:r>
          </w:p>
        </w:tc>
      </w:tr>
      <w:tr w:rsidR="00A77B3E" w14:paraId="733F4343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E318" w14:textId="77777777" w:rsidR="00A77B3E" w:rsidRDefault="00953130">
            <w:pPr>
              <w:widowControl w:val="0"/>
              <w:spacing w:line="240" w:lineRule="auto"/>
              <w:ind w:left="134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1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C020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4C23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C39D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5CD010CE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4A76" w14:textId="77777777" w:rsidR="00A77B3E" w:rsidRDefault="00953130">
            <w:pPr>
              <w:widowControl w:val="0"/>
              <w:spacing w:line="240" w:lineRule="auto"/>
              <w:ind w:left="127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2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98B14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3B8E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A6C0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42577B58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8ED2" w14:textId="77777777" w:rsidR="00A77B3E" w:rsidRDefault="00953130">
            <w:pPr>
              <w:widowControl w:val="0"/>
              <w:spacing w:line="240" w:lineRule="auto"/>
              <w:ind w:left="125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3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DBEA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180BD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BF9B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7C07CDF1" w14:textId="77777777">
        <w:trPr>
          <w:trHeight w:val="4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B73C" w14:textId="77777777" w:rsidR="00A77B3E" w:rsidRDefault="00953130">
            <w:pPr>
              <w:widowControl w:val="0"/>
              <w:spacing w:line="240" w:lineRule="auto"/>
              <w:ind w:left="119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4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95196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CAB3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FB62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  <w:tr w:rsidR="00A77B3E" w14:paraId="24F5B2B6" w14:textId="77777777">
        <w:trPr>
          <w:trHeight w:val="44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93C1" w14:textId="77777777" w:rsidR="00A77B3E" w:rsidRDefault="00953130">
            <w:pPr>
              <w:widowControl w:val="0"/>
              <w:spacing w:line="240" w:lineRule="auto"/>
              <w:ind w:left="125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  <w:r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  <w:t>5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4108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BBA8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D726" w14:textId="77777777" w:rsidR="00A77B3E" w:rsidRDefault="00A77B3E">
            <w:pPr>
              <w:widowControl w:val="0"/>
              <w:rPr>
                <w:rFonts w:ascii="Calibri" w:hAnsi="Calibri" w:cs="Calibri"/>
                <w:sz w:val="24"/>
                <w:szCs w:val="24"/>
                <w:shd w:val="solid" w:color="F2F2F2" w:fill="F2F2F2"/>
              </w:rPr>
            </w:pPr>
          </w:p>
        </w:tc>
      </w:tr>
    </w:tbl>
    <w:p w14:paraId="00D5A4CC" w14:textId="77777777" w:rsidR="00A77B3E" w:rsidRDefault="00A77B3E">
      <w:pPr>
        <w:widowControl w:val="0"/>
      </w:pPr>
    </w:p>
    <w:p w14:paraId="1F1FCDD3" w14:textId="31D9EB1B" w:rsidR="00744E03" w:rsidRDefault="00744E03">
      <w:pPr>
        <w:widowControl w:val="0"/>
      </w:pPr>
      <w:r>
        <w:br/>
      </w:r>
    </w:p>
    <w:sectPr w:rsidR="00744E03">
      <w:pgSz w:w="12240" w:h="15840"/>
      <w:pgMar w:top="972" w:right="428" w:bottom="1421" w:left="91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0D6F"/>
    <w:multiLevelType w:val="hybridMultilevel"/>
    <w:tmpl w:val="18D87AF2"/>
    <w:lvl w:ilvl="0" w:tplc="CEF87900">
      <w:numFmt w:val="bullet"/>
      <w:lvlText w:val="-"/>
      <w:lvlJc w:val="left"/>
      <w:pPr>
        <w:ind w:left="8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33FE41F9"/>
    <w:multiLevelType w:val="hybridMultilevel"/>
    <w:tmpl w:val="7A14C896"/>
    <w:lvl w:ilvl="0" w:tplc="CEF87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645E"/>
    <w:multiLevelType w:val="hybridMultilevel"/>
    <w:tmpl w:val="8F24CDD6"/>
    <w:lvl w:ilvl="0" w:tplc="CEF87900">
      <w:numFmt w:val="bullet"/>
      <w:lvlText w:val="-"/>
      <w:lvlJc w:val="left"/>
      <w:pPr>
        <w:ind w:left="8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40ED09D7"/>
    <w:multiLevelType w:val="hybridMultilevel"/>
    <w:tmpl w:val="FFFFFFFF"/>
    <w:lvl w:ilvl="0" w:tplc="43B6253A">
      <w:start w:val="5"/>
      <w:numFmt w:val="bullet"/>
      <w:lvlText w:val="-"/>
      <w:lvlJc w:val="left"/>
      <w:pPr>
        <w:ind w:left="493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7A25368C"/>
    <w:multiLevelType w:val="hybridMultilevel"/>
    <w:tmpl w:val="80E69A4C"/>
    <w:lvl w:ilvl="0" w:tplc="FCBEA7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A4989"/>
    <w:multiLevelType w:val="hybridMultilevel"/>
    <w:tmpl w:val="FFFFFFFF"/>
    <w:lvl w:ilvl="0" w:tplc="90B85316">
      <w:start w:val="2"/>
      <w:numFmt w:val="bullet"/>
      <w:lvlText w:val="-"/>
      <w:lvlJc w:val="left"/>
      <w:pPr>
        <w:ind w:left="492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7ACA761E"/>
    <w:multiLevelType w:val="hybridMultilevel"/>
    <w:tmpl w:val="FFFFFFFF"/>
    <w:lvl w:ilvl="0" w:tplc="B3EE5146">
      <w:start w:val="2024"/>
      <w:numFmt w:val="bullet"/>
      <w:lvlText w:val="-"/>
      <w:lvlJc w:val="left"/>
      <w:pPr>
        <w:ind w:left="4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910429495">
    <w:abstractNumId w:val="5"/>
  </w:num>
  <w:num w:numId="2" w16cid:durableId="578439269">
    <w:abstractNumId w:val="3"/>
  </w:num>
  <w:num w:numId="3" w16cid:durableId="397091814">
    <w:abstractNumId w:val="6"/>
  </w:num>
  <w:num w:numId="4" w16cid:durableId="1265960615">
    <w:abstractNumId w:val="1"/>
  </w:num>
  <w:num w:numId="5" w16cid:durableId="401221073">
    <w:abstractNumId w:val="4"/>
  </w:num>
  <w:num w:numId="6" w16cid:durableId="578634781">
    <w:abstractNumId w:val="2"/>
  </w:num>
  <w:num w:numId="7" w16cid:durableId="153816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712"/>
    <w:rsid w:val="00015D9F"/>
    <w:rsid w:val="000344ED"/>
    <w:rsid w:val="000404FC"/>
    <w:rsid w:val="00043156"/>
    <w:rsid w:val="000544AA"/>
    <w:rsid w:val="0007796C"/>
    <w:rsid w:val="00091910"/>
    <w:rsid w:val="000A7D59"/>
    <w:rsid w:val="000B3B92"/>
    <w:rsid w:val="000B6168"/>
    <w:rsid w:val="000C6FBF"/>
    <w:rsid w:val="000C74F3"/>
    <w:rsid w:val="000D07AA"/>
    <w:rsid w:val="000D4B22"/>
    <w:rsid w:val="000D669B"/>
    <w:rsid w:val="000F6424"/>
    <w:rsid w:val="0011773A"/>
    <w:rsid w:val="001206F4"/>
    <w:rsid w:val="00120F61"/>
    <w:rsid w:val="00131806"/>
    <w:rsid w:val="00136A91"/>
    <w:rsid w:val="0014049B"/>
    <w:rsid w:val="00155401"/>
    <w:rsid w:val="00157612"/>
    <w:rsid w:val="0017246D"/>
    <w:rsid w:val="001767CF"/>
    <w:rsid w:val="001943F4"/>
    <w:rsid w:val="001964DB"/>
    <w:rsid w:val="00197228"/>
    <w:rsid w:val="001A68B1"/>
    <w:rsid w:val="001C4471"/>
    <w:rsid w:val="001D67E8"/>
    <w:rsid w:val="001E3D63"/>
    <w:rsid w:val="001E6026"/>
    <w:rsid w:val="001F282F"/>
    <w:rsid w:val="00200F74"/>
    <w:rsid w:val="002106B2"/>
    <w:rsid w:val="00210E98"/>
    <w:rsid w:val="00217EE7"/>
    <w:rsid w:val="002326E1"/>
    <w:rsid w:val="0023591C"/>
    <w:rsid w:val="00237326"/>
    <w:rsid w:val="00237613"/>
    <w:rsid w:val="00241555"/>
    <w:rsid w:val="00247B8C"/>
    <w:rsid w:val="0026009D"/>
    <w:rsid w:val="0027011B"/>
    <w:rsid w:val="002704ED"/>
    <w:rsid w:val="00275A3E"/>
    <w:rsid w:val="00277DFC"/>
    <w:rsid w:val="0028170D"/>
    <w:rsid w:val="0028624F"/>
    <w:rsid w:val="00293380"/>
    <w:rsid w:val="002A05DF"/>
    <w:rsid w:val="002B05AF"/>
    <w:rsid w:val="002B61B3"/>
    <w:rsid w:val="002D06ED"/>
    <w:rsid w:val="002F485E"/>
    <w:rsid w:val="002F685A"/>
    <w:rsid w:val="002F6AD8"/>
    <w:rsid w:val="003114A2"/>
    <w:rsid w:val="00312BC2"/>
    <w:rsid w:val="003376FF"/>
    <w:rsid w:val="003410A6"/>
    <w:rsid w:val="0034161E"/>
    <w:rsid w:val="003532AD"/>
    <w:rsid w:val="0036249C"/>
    <w:rsid w:val="003670BE"/>
    <w:rsid w:val="00377B2C"/>
    <w:rsid w:val="0038084A"/>
    <w:rsid w:val="0038528A"/>
    <w:rsid w:val="00393CBC"/>
    <w:rsid w:val="00396803"/>
    <w:rsid w:val="003A718D"/>
    <w:rsid w:val="003B3A0E"/>
    <w:rsid w:val="003C3722"/>
    <w:rsid w:val="003C541A"/>
    <w:rsid w:val="003D1A76"/>
    <w:rsid w:val="003D4FE6"/>
    <w:rsid w:val="003E5127"/>
    <w:rsid w:val="004019B4"/>
    <w:rsid w:val="004040E5"/>
    <w:rsid w:val="0040610A"/>
    <w:rsid w:val="0041161C"/>
    <w:rsid w:val="0042168D"/>
    <w:rsid w:val="004302AE"/>
    <w:rsid w:val="00436D93"/>
    <w:rsid w:val="00444881"/>
    <w:rsid w:val="004458D2"/>
    <w:rsid w:val="00445957"/>
    <w:rsid w:val="004517EA"/>
    <w:rsid w:val="00471B1E"/>
    <w:rsid w:val="0047511C"/>
    <w:rsid w:val="00477F7D"/>
    <w:rsid w:val="00484A61"/>
    <w:rsid w:val="0049632F"/>
    <w:rsid w:val="004A04E8"/>
    <w:rsid w:val="004A4FE9"/>
    <w:rsid w:val="004C62D9"/>
    <w:rsid w:val="004D4FDF"/>
    <w:rsid w:val="004D5273"/>
    <w:rsid w:val="004E03A4"/>
    <w:rsid w:val="004E6B93"/>
    <w:rsid w:val="004F4B3E"/>
    <w:rsid w:val="005056AF"/>
    <w:rsid w:val="00523F99"/>
    <w:rsid w:val="0052763B"/>
    <w:rsid w:val="00527EA4"/>
    <w:rsid w:val="005307A5"/>
    <w:rsid w:val="005356E7"/>
    <w:rsid w:val="00541E2D"/>
    <w:rsid w:val="00542EDA"/>
    <w:rsid w:val="005440E2"/>
    <w:rsid w:val="00546DB3"/>
    <w:rsid w:val="00554CFE"/>
    <w:rsid w:val="00556811"/>
    <w:rsid w:val="00563722"/>
    <w:rsid w:val="00564FDD"/>
    <w:rsid w:val="005702BC"/>
    <w:rsid w:val="0057732F"/>
    <w:rsid w:val="00581CB5"/>
    <w:rsid w:val="00584A4C"/>
    <w:rsid w:val="005A3F40"/>
    <w:rsid w:val="005B2AB0"/>
    <w:rsid w:val="005B6F65"/>
    <w:rsid w:val="005C12EE"/>
    <w:rsid w:val="005D4266"/>
    <w:rsid w:val="005E1531"/>
    <w:rsid w:val="005E16FB"/>
    <w:rsid w:val="005E68C5"/>
    <w:rsid w:val="005E70E4"/>
    <w:rsid w:val="005F15B7"/>
    <w:rsid w:val="00601A90"/>
    <w:rsid w:val="00611B64"/>
    <w:rsid w:val="00615934"/>
    <w:rsid w:val="0062032E"/>
    <w:rsid w:val="006226F8"/>
    <w:rsid w:val="00626BE8"/>
    <w:rsid w:val="00636390"/>
    <w:rsid w:val="0063702B"/>
    <w:rsid w:val="00653758"/>
    <w:rsid w:val="0065638E"/>
    <w:rsid w:val="00661DA8"/>
    <w:rsid w:val="00675651"/>
    <w:rsid w:val="00685455"/>
    <w:rsid w:val="00691148"/>
    <w:rsid w:val="006913F8"/>
    <w:rsid w:val="006A2EB7"/>
    <w:rsid w:val="006A5E9E"/>
    <w:rsid w:val="006A6D61"/>
    <w:rsid w:val="006B4741"/>
    <w:rsid w:val="006B5746"/>
    <w:rsid w:val="006D081E"/>
    <w:rsid w:val="006D1159"/>
    <w:rsid w:val="006D69AC"/>
    <w:rsid w:val="006F13B7"/>
    <w:rsid w:val="00706146"/>
    <w:rsid w:val="00720753"/>
    <w:rsid w:val="0072718C"/>
    <w:rsid w:val="00744E03"/>
    <w:rsid w:val="007833B2"/>
    <w:rsid w:val="007C0BA9"/>
    <w:rsid w:val="007C6F19"/>
    <w:rsid w:val="007E4E2B"/>
    <w:rsid w:val="007E5FB4"/>
    <w:rsid w:val="007F4886"/>
    <w:rsid w:val="007F5DB8"/>
    <w:rsid w:val="008036DD"/>
    <w:rsid w:val="0081457D"/>
    <w:rsid w:val="00850F1D"/>
    <w:rsid w:val="0085228A"/>
    <w:rsid w:val="00860B91"/>
    <w:rsid w:val="00865640"/>
    <w:rsid w:val="00865EE9"/>
    <w:rsid w:val="008860F3"/>
    <w:rsid w:val="00890FA6"/>
    <w:rsid w:val="00891EA7"/>
    <w:rsid w:val="00895DFA"/>
    <w:rsid w:val="00897E83"/>
    <w:rsid w:val="008A5656"/>
    <w:rsid w:val="008A688F"/>
    <w:rsid w:val="008A7B21"/>
    <w:rsid w:val="008B6D5C"/>
    <w:rsid w:val="008C2C51"/>
    <w:rsid w:val="008C6E90"/>
    <w:rsid w:val="008C74AD"/>
    <w:rsid w:val="008D478A"/>
    <w:rsid w:val="008D6174"/>
    <w:rsid w:val="008E20FA"/>
    <w:rsid w:val="008F5960"/>
    <w:rsid w:val="008F7DE2"/>
    <w:rsid w:val="009057B2"/>
    <w:rsid w:val="0090674D"/>
    <w:rsid w:val="00907C11"/>
    <w:rsid w:val="00912CF4"/>
    <w:rsid w:val="00927BDD"/>
    <w:rsid w:val="00945B5B"/>
    <w:rsid w:val="00953130"/>
    <w:rsid w:val="00955265"/>
    <w:rsid w:val="009747A7"/>
    <w:rsid w:val="00986378"/>
    <w:rsid w:val="00991804"/>
    <w:rsid w:val="009A32FE"/>
    <w:rsid w:val="009A5238"/>
    <w:rsid w:val="009B12CE"/>
    <w:rsid w:val="009B376D"/>
    <w:rsid w:val="009B55EB"/>
    <w:rsid w:val="009B68C4"/>
    <w:rsid w:val="009C4745"/>
    <w:rsid w:val="009D05FD"/>
    <w:rsid w:val="009E088C"/>
    <w:rsid w:val="00A01C2F"/>
    <w:rsid w:val="00A075FE"/>
    <w:rsid w:val="00A1217C"/>
    <w:rsid w:val="00A20EF0"/>
    <w:rsid w:val="00A319F4"/>
    <w:rsid w:val="00A40F49"/>
    <w:rsid w:val="00A41C6A"/>
    <w:rsid w:val="00A422D2"/>
    <w:rsid w:val="00A4346D"/>
    <w:rsid w:val="00A45323"/>
    <w:rsid w:val="00A4766C"/>
    <w:rsid w:val="00A50E99"/>
    <w:rsid w:val="00A643E3"/>
    <w:rsid w:val="00A64904"/>
    <w:rsid w:val="00A70F45"/>
    <w:rsid w:val="00A77B3E"/>
    <w:rsid w:val="00A83891"/>
    <w:rsid w:val="00A9723A"/>
    <w:rsid w:val="00AA114E"/>
    <w:rsid w:val="00AA604F"/>
    <w:rsid w:val="00AB774B"/>
    <w:rsid w:val="00AC4BA5"/>
    <w:rsid w:val="00AD5CEC"/>
    <w:rsid w:val="00AD7793"/>
    <w:rsid w:val="00AF04AC"/>
    <w:rsid w:val="00AF2B15"/>
    <w:rsid w:val="00B31B84"/>
    <w:rsid w:val="00B427ED"/>
    <w:rsid w:val="00B435C9"/>
    <w:rsid w:val="00B44465"/>
    <w:rsid w:val="00B505FF"/>
    <w:rsid w:val="00B5433D"/>
    <w:rsid w:val="00B60F1B"/>
    <w:rsid w:val="00B64BBA"/>
    <w:rsid w:val="00B659F6"/>
    <w:rsid w:val="00B912F9"/>
    <w:rsid w:val="00B96F2C"/>
    <w:rsid w:val="00BA38EB"/>
    <w:rsid w:val="00BB6E10"/>
    <w:rsid w:val="00BC0B6F"/>
    <w:rsid w:val="00BC3F13"/>
    <w:rsid w:val="00BD1B74"/>
    <w:rsid w:val="00BF78A5"/>
    <w:rsid w:val="00C00FC3"/>
    <w:rsid w:val="00C076A8"/>
    <w:rsid w:val="00C10E6A"/>
    <w:rsid w:val="00C145E3"/>
    <w:rsid w:val="00C26B40"/>
    <w:rsid w:val="00C27807"/>
    <w:rsid w:val="00C332A4"/>
    <w:rsid w:val="00C43350"/>
    <w:rsid w:val="00C463CC"/>
    <w:rsid w:val="00C50248"/>
    <w:rsid w:val="00C5693F"/>
    <w:rsid w:val="00C6036A"/>
    <w:rsid w:val="00C60910"/>
    <w:rsid w:val="00C70321"/>
    <w:rsid w:val="00C8076C"/>
    <w:rsid w:val="00C82DA4"/>
    <w:rsid w:val="00C90CC3"/>
    <w:rsid w:val="00C95F16"/>
    <w:rsid w:val="00C96BAE"/>
    <w:rsid w:val="00C97B72"/>
    <w:rsid w:val="00CA22EB"/>
    <w:rsid w:val="00CA2A55"/>
    <w:rsid w:val="00CA5B4A"/>
    <w:rsid w:val="00CA6730"/>
    <w:rsid w:val="00CB02EA"/>
    <w:rsid w:val="00CB14FA"/>
    <w:rsid w:val="00CB1905"/>
    <w:rsid w:val="00CB275C"/>
    <w:rsid w:val="00CC18DB"/>
    <w:rsid w:val="00CF1445"/>
    <w:rsid w:val="00CF4A54"/>
    <w:rsid w:val="00D01961"/>
    <w:rsid w:val="00D05199"/>
    <w:rsid w:val="00D164E7"/>
    <w:rsid w:val="00D412BB"/>
    <w:rsid w:val="00D456F5"/>
    <w:rsid w:val="00D5578C"/>
    <w:rsid w:val="00D56D88"/>
    <w:rsid w:val="00D90F7A"/>
    <w:rsid w:val="00D912EE"/>
    <w:rsid w:val="00DB32D8"/>
    <w:rsid w:val="00DC3620"/>
    <w:rsid w:val="00DC6251"/>
    <w:rsid w:val="00DD0D89"/>
    <w:rsid w:val="00DD2292"/>
    <w:rsid w:val="00DF0A60"/>
    <w:rsid w:val="00DF30B4"/>
    <w:rsid w:val="00DF33A2"/>
    <w:rsid w:val="00DF3477"/>
    <w:rsid w:val="00E072DC"/>
    <w:rsid w:val="00E13F0A"/>
    <w:rsid w:val="00E16D12"/>
    <w:rsid w:val="00E208FC"/>
    <w:rsid w:val="00E22E8D"/>
    <w:rsid w:val="00E3041C"/>
    <w:rsid w:val="00E32F65"/>
    <w:rsid w:val="00E37BD0"/>
    <w:rsid w:val="00E44E8E"/>
    <w:rsid w:val="00E56467"/>
    <w:rsid w:val="00E66FEC"/>
    <w:rsid w:val="00E80E64"/>
    <w:rsid w:val="00E80F7F"/>
    <w:rsid w:val="00E837A9"/>
    <w:rsid w:val="00E83DDD"/>
    <w:rsid w:val="00E84186"/>
    <w:rsid w:val="00EB2019"/>
    <w:rsid w:val="00EB6DDE"/>
    <w:rsid w:val="00EC01C3"/>
    <w:rsid w:val="00EC25F8"/>
    <w:rsid w:val="00EC7481"/>
    <w:rsid w:val="00EE30BB"/>
    <w:rsid w:val="00F03FBD"/>
    <w:rsid w:val="00F040A3"/>
    <w:rsid w:val="00F0468E"/>
    <w:rsid w:val="00F10620"/>
    <w:rsid w:val="00F2377B"/>
    <w:rsid w:val="00F271EE"/>
    <w:rsid w:val="00F43558"/>
    <w:rsid w:val="00F43D2D"/>
    <w:rsid w:val="00F52218"/>
    <w:rsid w:val="00F60C60"/>
    <w:rsid w:val="00F7004F"/>
    <w:rsid w:val="00F75730"/>
    <w:rsid w:val="00F7614F"/>
    <w:rsid w:val="00F8736C"/>
    <w:rsid w:val="00F95B10"/>
    <w:rsid w:val="00FA213D"/>
    <w:rsid w:val="00FB58F2"/>
    <w:rsid w:val="00FB5F50"/>
    <w:rsid w:val="00FC7B94"/>
    <w:rsid w:val="00FD4236"/>
    <w:rsid w:val="00FD4AD6"/>
    <w:rsid w:val="00FF1A75"/>
    <w:rsid w:val="00FF32E7"/>
    <w:rsid w:val="00FF3DB8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7B7D8"/>
  <w14:defaultImageDpi w14:val="0"/>
  <w15:docId w15:val="{E76A8039-D09D-46DB-A1E4-6477647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A0E"/>
    <w:pPr>
      <w:spacing w:after="0" w:line="276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912E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2E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232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Bedard</dc:creator>
  <cp:keywords/>
  <dc:description/>
  <cp:lastModifiedBy>Michael Bedard</cp:lastModifiedBy>
  <cp:revision>34</cp:revision>
  <dcterms:created xsi:type="dcterms:W3CDTF">2025-02-10T22:56:00Z</dcterms:created>
  <dcterms:modified xsi:type="dcterms:W3CDTF">2025-04-14T13:04:00Z</dcterms:modified>
</cp:coreProperties>
</file>